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1B08A8" w14:textId="522FCC57" w:rsidR="00816DB8" w:rsidRPr="00816DB8" w:rsidRDefault="00816DB8" w:rsidP="00816DB8">
      <w:pPr>
        <w:keepNext/>
        <w:spacing w:line="240" w:lineRule="auto"/>
        <w:jc w:val="center"/>
        <w:outlineLvl w:val="0"/>
        <w:rPr>
          <w:rFonts w:eastAsia="Times New Roman"/>
          <w:bCs/>
          <w:smallCaps/>
          <w:sz w:val="28"/>
          <w:szCs w:val="28"/>
          <w:lang w:eastAsia="it-IT"/>
        </w:rPr>
      </w:pPr>
      <w:r w:rsidRPr="00816DB8">
        <w:rPr>
          <w:rFonts w:eastAsia="Times New Roman"/>
          <w:bCs/>
          <w:smallCaps/>
          <w:sz w:val="28"/>
          <w:szCs w:val="28"/>
          <w:lang w:eastAsia="it-IT"/>
        </w:rPr>
        <w:t xml:space="preserve">Istruzioni Operative relative </w:t>
      </w:r>
      <w:r w:rsidRPr="00AC385F">
        <w:rPr>
          <w:rFonts w:eastAsia="Times New Roman"/>
          <w:bCs/>
          <w:smallCaps/>
          <w:sz w:val="28"/>
          <w:szCs w:val="28"/>
          <w:lang w:eastAsia="it-IT"/>
        </w:rPr>
        <w:t>all</w:t>
      </w:r>
      <w:r w:rsidR="00004E40">
        <w:rPr>
          <w:rFonts w:eastAsia="Times New Roman"/>
          <w:bCs/>
          <w:smallCaps/>
          <w:sz w:val="28"/>
          <w:szCs w:val="28"/>
          <w:lang w:eastAsia="it-IT"/>
        </w:rPr>
        <w:t>’</w:t>
      </w:r>
      <w:r w:rsidRPr="00AC385F">
        <w:rPr>
          <w:rFonts w:eastAsia="Times New Roman"/>
          <w:bCs/>
          <w:smallCaps/>
          <w:sz w:val="28"/>
          <w:szCs w:val="28"/>
          <w:lang w:eastAsia="it-IT"/>
        </w:rPr>
        <w:t xml:space="preserve">indagine di soddisfazione sulle risposte ai reclami (articolo 38 del TIQV) – anno </w:t>
      </w:r>
      <w:r w:rsidR="00671DBF" w:rsidRPr="00AC385F">
        <w:rPr>
          <w:rFonts w:eastAsia="Times New Roman"/>
          <w:bCs/>
          <w:smallCaps/>
          <w:sz w:val="28"/>
          <w:szCs w:val="28"/>
          <w:lang w:eastAsia="it-IT"/>
        </w:rPr>
        <w:t>202</w:t>
      </w:r>
      <w:r w:rsidR="00671DBF">
        <w:rPr>
          <w:rFonts w:eastAsia="Times New Roman"/>
          <w:bCs/>
          <w:smallCaps/>
          <w:sz w:val="28"/>
          <w:szCs w:val="28"/>
          <w:lang w:eastAsia="it-IT"/>
        </w:rPr>
        <w:t>6</w:t>
      </w:r>
    </w:p>
    <w:p w14:paraId="1837C761" w14:textId="77777777" w:rsidR="00BB082B" w:rsidRPr="002B454B" w:rsidRDefault="00BB082B" w:rsidP="00C15FE2">
      <w:pPr>
        <w:rPr>
          <w:b/>
        </w:rPr>
      </w:pPr>
      <w:r w:rsidRPr="002B454B">
        <w:rPr>
          <w:b/>
        </w:rPr>
        <w:t xml:space="preserve">Premessa </w:t>
      </w:r>
    </w:p>
    <w:p w14:paraId="2EE88E75" w14:textId="686B1C73" w:rsidR="00BB082B" w:rsidRPr="002F224F" w:rsidRDefault="00671DBF" w:rsidP="002F224F">
      <w:pPr>
        <w:jc w:val="both"/>
      </w:pPr>
      <w:r>
        <w:t xml:space="preserve">Secondo quanto previsto </w:t>
      </w:r>
      <w:r w:rsidR="00024953">
        <w:t>d</w:t>
      </w:r>
      <w:r w:rsidR="00C35210" w:rsidRPr="002F224F">
        <w:t>al</w:t>
      </w:r>
      <w:r w:rsidR="00201CD7" w:rsidRPr="002F224F">
        <w:t xml:space="preserve">l’articolo </w:t>
      </w:r>
      <w:r w:rsidR="00F76DDC" w:rsidRPr="002F127A">
        <w:t>38</w:t>
      </w:r>
      <w:r w:rsidR="00F76DDC" w:rsidRPr="002F224F">
        <w:t xml:space="preserve"> </w:t>
      </w:r>
      <w:r w:rsidR="00201CD7" w:rsidRPr="002F224F">
        <w:t>del</w:t>
      </w:r>
      <w:r w:rsidR="00C35210" w:rsidRPr="002F224F">
        <w:t xml:space="preserve"> </w:t>
      </w:r>
      <w:r w:rsidR="00BB082B" w:rsidRPr="002F224F">
        <w:t xml:space="preserve">“Testo integrato della regolazione della qualità dei servizi di vendita di energia elettrica e di gas naturale”, </w:t>
      </w:r>
      <w:r w:rsidR="00024953">
        <w:t>A</w:t>
      </w:r>
      <w:r w:rsidR="00BB082B" w:rsidRPr="002F224F">
        <w:t xml:space="preserve">llegato </w:t>
      </w:r>
      <w:r w:rsidR="005E3AB1" w:rsidRPr="00203B7D">
        <w:t xml:space="preserve">A </w:t>
      </w:r>
      <w:r w:rsidR="00A72504" w:rsidRPr="002F224F">
        <w:t>alla deliberazione</w:t>
      </w:r>
      <w:r w:rsidR="00024953" w:rsidRPr="00024953">
        <w:t xml:space="preserve"> </w:t>
      </w:r>
      <w:r w:rsidR="00024953">
        <w:t>del</w:t>
      </w:r>
      <w:r w:rsidR="00024953" w:rsidRPr="002F224F">
        <w:t>l’Autorità di Regolazione per Energia Reti e Ambiente (di seguito: Autorità)</w:t>
      </w:r>
      <w:r w:rsidR="00106C2D">
        <w:t xml:space="preserve"> </w:t>
      </w:r>
      <w:r w:rsidR="001E5EA8">
        <w:t>5 agosto 2025</w:t>
      </w:r>
      <w:r w:rsidR="005E3AB1" w:rsidRPr="00203B7D">
        <w:t xml:space="preserve">, </w:t>
      </w:r>
      <w:r w:rsidR="00E56D71">
        <w:t>399</w:t>
      </w:r>
      <w:r w:rsidR="005E3AB1" w:rsidRPr="00203B7D">
        <w:t>/20</w:t>
      </w:r>
      <w:r w:rsidR="00E56D71">
        <w:t>25</w:t>
      </w:r>
      <w:r w:rsidR="005E3AB1" w:rsidRPr="00203B7D">
        <w:t xml:space="preserve">/R/com </w:t>
      </w:r>
      <w:r w:rsidR="00C35210" w:rsidRPr="002F224F">
        <w:t>e s</w:t>
      </w:r>
      <w:r w:rsidR="00024953">
        <w:t>.</w:t>
      </w:r>
      <w:r w:rsidR="00C35210" w:rsidRPr="002F224F">
        <w:t>m</w:t>
      </w:r>
      <w:r w:rsidR="00024953">
        <w:t>.</w:t>
      </w:r>
      <w:r w:rsidR="00C35210" w:rsidRPr="002F224F">
        <w:t>i</w:t>
      </w:r>
      <w:r w:rsidR="00024953">
        <w:t>.</w:t>
      </w:r>
      <w:r w:rsidR="005E3AB1" w:rsidRPr="002F224F">
        <w:t xml:space="preserve"> </w:t>
      </w:r>
      <w:r w:rsidR="00BB082B" w:rsidRPr="002F224F">
        <w:t xml:space="preserve">(di seguito: TIQV), </w:t>
      </w:r>
      <w:r w:rsidR="00024953">
        <w:t xml:space="preserve">l’Autorità </w:t>
      </w:r>
      <w:r w:rsidR="00BB082B" w:rsidRPr="002F224F">
        <w:t>effettua un</w:t>
      </w:r>
      <w:r w:rsidR="00004E40">
        <w:t>’</w:t>
      </w:r>
      <w:r w:rsidR="00BB082B" w:rsidRPr="002F224F">
        <w:t>indagine annuale di soddisfazione dei clienti finali per le risposte scritte ricevute ai reclami</w:t>
      </w:r>
      <w:r w:rsidR="00714A62">
        <w:t xml:space="preserve"> (l’Indagine)</w:t>
      </w:r>
      <w:r w:rsidR="00EF4E6D" w:rsidRPr="002F224F">
        <w:t>.</w:t>
      </w:r>
    </w:p>
    <w:p w14:paraId="2AADFD84" w14:textId="3A51F867" w:rsidR="00BB082B" w:rsidRPr="00C95DA8" w:rsidRDefault="00BB082B" w:rsidP="002F224F">
      <w:pPr>
        <w:jc w:val="both"/>
      </w:pPr>
      <w:r w:rsidRPr="00C95DA8">
        <w:t>Di seguito vengono illustrate nel dettaglio le modalità per la partecipazione all’</w:t>
      </w:r>
      <w:r w:rsidR="00714A62">
        <w:t>I</w:t>
      </w:r>
      <w:r w:rsidRPr="00C95DA8">
        <w:t xml:space="preserve">ndagine e le istruzioni operative per l’effettuazione della stessa. </w:t>
      </w:r>
    </w:p>
    <w:p w14:paraId="6FE370B7" w14:textId="31E31E55" w:rsidR="00BB082B" w:rsidRPr="00C95DA8" w:rsidRDefault="00327CD6" w:rsidP="002F224F">
      <w:r>
        <w:t>L’</w:t>
      </w:r>
      <w:r w:rsidRPr="00C95DA8">
        <w:t>i</w:t>
      </w:r>
      <w:r>
        <w:t>n</w:t>
      </w:r>
      <w:r w:rsidRPr="00C95DA8">
        <w:t>dagine</w:t>
      </w:r>
      <w:r w:rsidR="00BB082B" w:rsidRPr="00C95DA8">
        <w:t xml:space="preserve"> ha le seguenti caratteristiche: </w:t>
      </w:r>
    </w:p>
    <w:p w14:paraId="03680C6D" w14:textId="08444E88" w:rsidR="00C35210" w:rsidRDefault="00BB082B" w:rsidP="00812380">
      <w:pPr>
        <w:pStyle w:val="Paragrafoelenco"/>
        <w:numPr>
          <w:ilvl w:val="0"/>
          <w:numId w:val="15"/>
        </w:numPr>
        <w:spacing w:after="0"/>
        <w:jc w:val="both"/>
      </w:pPr>
      <w:r w:rsidRPr="00FE0A26">
        <w:t>viene effettuata da</w:t>
      </w:r>
      <w:r w:rsidR="00C35210" w:rsidRPr="00FE0A26">
        <w:t>lla società</w:t>
      </w:r>
      <w:r w:rsidRPr="00FE0A26">
        <w:t xml:space="preserve"> </w:t>
      </w:r>
      <w:r w:rsidR="00863952" w:rsidRPr="00863952">
        <w:t xml:space="preserve">Centro Statistica Aziendale S.r.l. </w:t>
      </w:r>
      <w:r w:rsidRPr="00FE0A26">
        <w:t>incaricata dall’Autorità</w:t>
      </w:r>
      <w:r w:rsidR="00C35210" w:rsidRPr="00FE0A26">
        <w:t xml:space="preserve"> a seguito di aggiudicazione</w:t>
      </w:r>
      <w:r w:rsidR="00C35210" w:rsidRPr="000A2E36">
        <w:rPr>
          <w:vertAlign w:val="superscript"/>
        </w:rPr>
        <w:footnoteReference w:id="2"/>
      </w:r>
      <w:r w:rsidR="00D70CF1" w:rsidRPr="008F01BF">
        <w:t xml:space="preserve"> </w:t>
      </w:r>
      <w:r w:rsidR="00C95DA8">
        <w:t>della</w:t>
      </w:r>
      <w:r w:rsidR="00B07B64" w:rsidRPr="0045447D">
        <w:t xml:space="preserve"> procedura di gara telematica aperta in ambito </w:t>
      </w:r>
      <w:r w:rsidR="00B07B64" w:rsidRPr="00AC385F">
        <w:t xml:space="preserve">comunitario </w:t>
      </w:r>
      <w:r w:rsidR="00106C2D" w:rsidRPr="00AC385F">
        <w:t xml:space="preserve">CIG </w:t>
      </w:r>
      <w:r w:rsidR="00C04375" w:rsidRPr="0009085C">
        <w:t>BB39AEC35</w:t>
      </w:r>
      <w:r w:rsidR="00844251" w:rsidRPr="0009085C">
        <w:t>A,</w:t>
      </w:r>
      <w:r w:rsidR="00106C2D" w:rsidRPr="00106C2D">
        <w:t xml:space="preserve"> </w:t>
      </w:r>
      <w:r w:rsidR="00B07B64" w:rsidRPr="0045447D">
        <w:t xml:space="preserve">finalizzata </w:t>
      </w:r>
      <w:r w:rsidR="00106C2D" w:rsidRPr="00106C2D">
        <w:t>all’affidamento dei servizi di ricerca di mercato per l’Autorità di Regolazione per Energia Reti e Ambiente in tema di qualità dei servizi, tutela e informazione dei consumatori, mercati energetici liberalizzati</w:t>
      </w:r>
      <w:r w:rsidR="00106C2D">
        <w:t>;</w:t>
      </w:r>
    </w:p>
    <w:p w14:paraId="49B17376" w14:textId="57EBA9C8" w:rsidR="00D17AC4" w:rsidRPr="00C95DA8" w:rsidRDefault="00BB082B" w:rsidP="00714A62">
      <w:pPr>
        <w:pStyle w:val="Paragrafoelenco"/>
        <w:numPr>
          <w:ilvl w:val="0"/>
          <w:numId w:val="15"/>
        </w:numPr>
        <w:spacing w:after="0"/>
        <w:jc w:val="both"/>
      </w:pPr>
      <w:r w:rsidRPr="00C95DA8">
        <w:t>in esito all’</w:t>
      </w:r>
      <w:r w:rsidR="00714A62">
        <w:t>I</w:t>
      </w:r>
      <w:r w:rsidRPr="00C95DA8">
        <w:t>ndagine per ogni venditore è determinato un valore stimato dell’indice complessivo di soddisfazione dei clienti ICS</w:t>
      </w:r>
      <w:r w:rsidR="00613CEC">
        <w:t>;</w:t>
      </w:r>
    </w:p>
    <w:p w14:paraId="37A742BF" w14:textId="71975F6C" w:rsidR="00BB082B" w:rsidRPr="00C95DA8" w:rsidRDefault="00714A62" w:rsidP="00812380">
      <w:pPr>
        <w:pStyle w:val="Paragrafoelenco"/>
        <w:numPr>
          <w:ilvl w:val="0"/>
          <w:numId w:val="15"/>
        </w:numPr>
        <w:spacing w:after="0"/>
        <w:jc w:val="both"/>
      </w:pPr>
      <w:r>
        <w:t xml:space="preserve">vi </w:t>
      </w:r>
      <w:r w:rsidR="00BB082B" w:rsidRPr="00C95DA8">
        <w:t xml:space="preserve">partecipano i soli venditori di energia elettrica e/o di gas che abbiano ricevuto </w:t>
      </w:r>
      <w:r w:rsidR="00E5153A" w:rsidRPr="00C95DA8">
        <w:t>un numero di reclami sufficiente a garantire la significatività statistica dei risultati dell’indagine</w:t>
      </w:r>
      <w:r w:rsidR="002F224F" w:rsidRPr="00DB76BD">
        <w:rPr>
          <w:shd w:val="clear" w:color="auto" w:fill="FFFFFF" w:themeFill="background1"/>
        </w:rPr>
        <w:t>;</w:t>
      </w:r>
    </w:p>
    <w:p w14:paraId="26B85ACD" w14:textId="4A38C4F6" w:rsidR="00BB082B" w:rsidRPr="00C95DA8" w:rsidRDefault="00BB082B" w:rsidP="00812380">
      <w:pPr>
        <w:pStyle w:val="Paragrafoelenco"/>
        <w:numPr>
          <w:ilvl w:val="0"/>
          <w:numId w:val="15"/>
        </w:numPr>
        <w:spacing w:after="0"/>
        <w:jc w:val="both"/>
      </w:pPr>
      <w:r w:rsidRPr="00C95DA8">
        <w:t xml:space="preserve">è effettuata mediante la metodologia del </w:t>
      </w:r>
      <w:r w:rsidRPr="00DB76BD">
        <w:rPr>
          <w:i/>
          <w:iCs/>
        </w:rPr>
        <w:t>call-back</w:t>
      </w:r>
      <w:r w:rsidRPr="00C95DA8">
        <w:t xml:space="preserve">, attraverso il campionamento </w:t>
      </w:r>
      <w:r w:rsidR="00605895" w:rsidRPr="00C95DA8">
        <w:t xml:space="preserve">dei clienti da intervistare estratti </w:t>
      </w:r>
      <w:r w:rsidRPr="00C95DA8">
        <w:t xml:space="preserve">da liste fornite dalle singole aziende di vendita che partecipano all’indagine, </w:t>
      </w:r>
      <w:r w:rsidR="00605895" w:rsidRPr="00C95DA8">
        <w:t xml:space="preserve">tra i </w:t>
      </w:r>
      <w:r w:rsidRPr="00C95DA8">
        <w:t xml:space="preserve">clienti che </w:t>
      </w:r>
      <w:r w:rsidR="005E3AB1" w:rsidRPr="00C95DA8">
        <w:t xml:space="preserve">hanno inoltrato </w:t>
      </w:r>
      <w:r w:rsidR="00C86AD8" w:rsidRPr="00C95DA8">
        <w:t xml:space="preserve">un reclamo scritto </w:t>
      </w:r>
      <w:r w:rsidR="00D26767">
        <w:t xml:space="preserve">e </w:t>
      </w:r>
      <w:r w:rsidR="005E3AB1" w:rsidRPr="00C95DA8">
        <w:t>che hanno ricevuto una risposta</w:t>
      </w:r>
      <w:r w:rsidR="00605895" w:rsidRPr="00C95DA8">
        <w:t xml:space="preserve"> nell’arco di tempo comunicato all’azienda al massimo 5</w:t>
      </w:r>
      <w:r w:rsidR="00981D73">
        <w:t>-10</w:t>
      </w:r>
      <w:r w:rsidR="00605895" w:rsidRPr="00C95DA8">
        <w:t xml:space="preserve"> giorni prima</w:t>
      </w:r>
      <w:r w:rsidRPr="00C95DA8">
        <w:t xml:space="preserve">; </w:t>
      </w:r>
    </w:p>
    <w:p w14:paraId="098033E8" w14:textId="71C37885" w:rsidR="00EF4E6D" w:rsidRPr="00C95DA8" w:rsidRDefault="008C68B3" w:rsidP="002A690D">
      <w:pPr>
        <w:pStyle w:val="Paragrafoelenco"/>
        <w:numPr>
          <w:ilvl w:val="0"/>
          <w:numId w:val="15"/>
        </w:numPr>
        <w:spacing w:after="0"/>
        <w:jc w:val="both"/>
      </w:pPr>
      <w:r w:rsidRPr="00C95DA8">
        <w:t>utilizza</w:t>
      </w:r>
      <w:r w:rsidR="00EF4E6D" w:rsidRPr="00C95DA8">
        <w:t xml:space="preserve"> </w:t>
      </w:r>
      <w:r w:rsidRPr="00C95DA8">
        <w:t>marginalmente</w:t>
      </w:r>
      <w:r w:rsidR="00EF4E6D" w:rsidRPr="00C95DA8">
        <w:t xml:space="preserve"> </w:t>
      </w:r>
      <w:r w:rsidRPr="00C95DA8">
        <w:t>la</w:t>
      </w:r>
      <w:r w:rsidR="00EF4E6D" w:rsidRPr="00C95DA8">
        <w:t xml:space="preserve"> metodologia CAWI al fine</w:t>
      </w:r>
      <w:r w:rsidR="00CC23EA" w:rsidRPr="00C95DA8">
        <w:t xml:space="preserve"> di</w:t>
      </w:r>
      <w:r w:rsidR="00EF4E6D" w:rsidRPr="00C95DA8">
        <w:t xml:space="preserve"> garantire l</w:t>
      </w:r>
      <w:r w:rsidRPr="00C95DA8">
        <w:t>a</w:t>
      </w:r>
      <w:r w:rsidR="00EF4E6D" w:rsidRPr="00C95DA8">
        <w:t xml:space="preserve"> numerosità campionaria </w:t>
      </w:r>
      <w:r w:rsidRPr="00C95DA8">
        <w:t xml:space="preserve">di base </w:t>
      </w:r>
      <w:r w:rsidR="00EF4E6D" w:rsidRPr="00C95DA8">
        <w:t>e quindi una migliore rappresentatività de</w:t>
      </w:r>
      <w:r w:rsidRPr="00C95DA8">
        <w:t>i</w:t>
      </w:r>
      <w:r w:rsidR="00EF4E6D" w:rsidRPr="00C95DA8">
        <w:t xml:space="preserve"> campion</w:t>
      </w:r>
      <w:r w:rsidRPr="00C95DA8">
        <w:t>i</w:t>
      </w:r>
      <w:r w:rsidR="00EF4E6D" w:rsidRPr="00C95DA8">
        <w:t xml:space="preserve"> per azienda di vendita</w:t>
      </w:r>
      <w:r w:rsidR="00A2518C" w:rsidRPr="00C95DA8">
        <w:t xml:space="preserve">, e </w:t>
      </w:r>
      <w:r w:rsidR="001D6E86" w:rsidRPr="001D6E86">
        <w:t>ove necessario, mediante interviste ai delegati di cui i clienti si sono avvalsi per la presentazione del reclamo.</w:t>
      </w:r>
    </w:p>
    <w:p w14:paraId="1653FF0F" w14:textId="76734BE4" w:rsidR="00D17AC4" w:rsidRPr="00FE61EB" w:rsidRDefault="00BB082B" w:rsidP="00812380">
      <w:pPr>
        <w:pStyle w:val="Paragrafoelenco"/>
        <w:numPr>
          <w:ilvl w:val="0"/>
          <w:numId w:val="15"/>
        </w:numPr>
        <w:spacing w:after="0"/>
        <w:jc w:val="both"/>
      </w:pPr>
      <w:r w:rsidRPr="00FE61EB">
        <w:t xml:space="preserve">la numerosità campionaria di base </w:t>
      </w:r>
      <w:r w:rsidR="00D70CF1" w:rsidRPr="00FE61EB">
        <w:t xml:space="preserve">è </w:t>
      </w:r>
      <w:r w:rsidRPr="00FE61EB">
        <w:t>stabilita all’inizio di ciascuna indagine</w:t>
      </w:r>
      <w:r w:rsidR="006D264D" w:rsidRPr="00FE61EB">
        <w:t>,</w:t>
      </w:r>
      <w:r w:rsidRPr="00FE61EB">
        <w:t xml:space="preserve"> in base al numero di </w:t>
      </w:r>
      <w:r w:rsidR="006D264D" w:rsidRPr="00FE61EB">
        <w:t xml:space="preserve">aziende </w:t>
      </w:r>
      <w:r w:rsidRPr="00FE61EB">
        <w:t>partecipanti</w:t>
      </w:r>
      <w:r w:rsidR="005E3AB1" w:rsidRPr="00FE61EB">
        <w:t xml:space="preserve">, </w:t>
      </w:r>
      <w:r w:rsidR="00434EE2" w:rsidRPr="00FE61EB">
        <w:t>al numero di reclami scritti ricevut</w:t>
      </w:r>
      <w:r w:rsidR="00B00124">
        <w:t xml:space="preserve">i dalle aziende </w:t>
      </w:r>
      <w:r w:rsidR="00B00124" w:rsidRPr="00FE61EB">
        <w:t>nell’anno</w:t>
      </w:r>
      <w:r w:rsidR="00434EE2" w:rsidRPr="00FE61EB">
        <w:t xml:space="preserve"> n-1, </w:t>
      </w:r>
      <w:r w:rsidRPr="00FE61EB">
        <w:t>al numero di clienti serviti</w:t>
      </w:r>
      <w:r w:rsidR="006D264D" w:rsidRPr="00FE61EB">
        <w:t>,</w:t>
      </w:r>
      <w:r w:rsidR="005E3AB1" w:rsidRPr="00FE61EB">
        <w:t xml:space="preserve"> in modo tale</w:t>
      </w:r>
      <w:r w:rsidRPr="00FE61EB">
        <w:t xml:space="preserve"> da garantire </w:t>
      </w:r>
      <w:r w:rsidR="009F5A12" w:rsidRPr="00FE61EB">
        <w:t>la significatività statistica delle stime campionarie</w:t>
      </w:r>
      <w:r w:rsidR="006D264D" w:rsidRPr="00FE61EB">
        <w:t>.</w:t>
      </w:r>
    </w:p>
    <w:p w14:paraId="2F6CA9A2" w14:textId="6DE05C2A" w:rsidR="00BB082B" w:rsidRPr="00FE61EB" w:rsidRDefault="00BB082B" w:rsidP="00EC1D7F">
      <w:pPr>
        <w:jc w:val="both"/>
      </w:pPr>
      <w:r w:rsidRPr="0065245E">
        <w:t xml:space="preserve">Le presenti </w:t>
      </w:r>
      <w:r w:rsidR="00FE0A26" w:rsidRPr="0065245E">
        <w:t>i</w:t>
      </w:r>
      <w:r w:rsidRPr="0065245E">
        <w:t xml:space="preserve">struzioni operative sono valide </w:t>
      </w:r>
      <w:r w:rsidR="006F6ABF" w:rsidRPr="0065245E">
        <w:t xml:space="preserve">per </w:t>
      </w:r>
      <w:r w:rsidRPr="0065245E">
        <w:t>l’indagine che viene effettuata</w:t>
      </w:r>
      <w:r w:rsidR="00235142">
        <w:t xml:space="preserve"> per il</w:t>
      </w:r>
      <w:r w:rsidR="005E3AB1" w:rsidRPr="0065245E">
        <w:t xml:space="preserve"> </w:t>
      </w:r>
      <w:r w:rsidR="00FF0083" w:rsidRPr="0065245E">
        <w:t>202</w:t>
      </w:r>
      <w:r w:rsidR="00B00124">
        <w:t>6</w:t>
      </w:r>
      <w:r w:rsidR="000665DC">
        <w:t xml:space="preserve"> </w:t>
      </w:r>
      <w:r w:rsidRPr="0065245E">
        <w:t xml:space="preserve">e </w:t>
      </w:r>
      <w:r w:rsidR="00D70CF1" w:rsidRPr="0065245E">
        <w:t xml:space="preserve">che prenderà </w:t>
      </w:r>
      <w:r w:rsidR="00D70CF1" w:rsidRPr="006169EC">
        <w:t xml:space="preserve">avvio dal </w:t>
      </w:r>
      <w:r w:rsidR="0009085C" w:rsidRPr="00F72504">
        <w:rPr>
          <w:b/>
          <w:bCs/>
        </w:rPr>
        <w:t>28</w:t>
      </w:r>
      <w:r w:rsidR="00584941" w:rsidRPr="002B66A6">
        <w:rPr>
          <w:b/>
          <w:bCs/>
        </w:rPr>
        <w:t xml:space="preserve"> </w:t>
      </w:r>
      <w:r w:rsidR="00B00124">
        <w:rPr>
          <w:b/>
          <w:bCs/>
        </w:rPr>
        <w:t>ottobre</w:t>
      </w:r>
      <w:r w:rsidR="00A674EC" w:rsidRPr="002B66A6">
        <w:rPr>
          <w:b/>
          <w:bCs/>
        </w:rPr>
        <w:t xml:space="preserve"> </w:t>
      </w:r>
      <w:r w:rsidR="00FF0083" w:rsidRPr="002B66A6">
        <w:rPr>
          <w:b/>
          <w:bCs/>
        </w:rPr>
        <w:t>202</w:t>
      </w:r>
      <w:r w:rsidR="00B00124">
        <w:rPr>
          <w:b/>
          <w:bCs/>
        </w:rPr>
        <w:t>6</w:t>
      </w:r>
      <w:r w:rsidR="00FF0083" w:rsidRPr="0065245E">
        <w:t xml:space="preserve"> </w:t>
      </w:r>
      <w:r w:rsidR="00CC23EA" w:rsidRPr="0065245E">
        <w:t xml:space="preserve">tenendo </w:t>
      </w:r>
      <w:r w:rsidRPr="0065245E">
        <w:t xml:space="preserve">conto dell’esperienza </w:t>
      </w:r>
      <w:r w:rsidR="00C97F6E" w:rsidRPr="0065245E">
        <w:t>dell</w:t>
      </w:r>
      <w:r w:rsidR="00386450" w:rsidRPr="0065245E">
        <w:t>e</w:t>
      </w:r>
      <w:r w:rsidR="008657EE" w:rsidRPr="0065245E">
        <w:t xml:space="preserve"> </w:t>
      </w:r>
      <w:r w:rsidR="00386450" w:rsidRPr="0065245E">
        <w:t>precedenti indagini</w:t>
      </w:r>
      <w:r w:rsidR="005E3AB1" w:rsidRPr="0065245E">
        <w:t>.</w:t>
      </w:r>
    </w:p>
    <w:p w14:paraId="76B474C1" w14:textId="77777777" w:rsidR="0083675F" w:rsidRDefault="00BB082B" w:rsidP="00482882">
      <w:pPr>
        <w:jc w:val="both"/>
      </w:pPr>
      <w:r>
        <w:t>Le istruzioni potranno essere aggiornate</w:t>
      </w:r>
      <w:r w:rsidR="00CD5EF7">
        <w:t xml:space="preserve"> e integrate </w:t>
      </w:r>
      <w:r w:rsidR="00B14985">
        <w:t xml:space="preserve">per le edizioni successive </w:t>
      </w:r>
      <w:r>
        <w:t xml:space="preserve">alla luce delle esigenze di attuazione della regolazione, </w:t>
      </w:r>
      <w:r w:rsidR="00CD5EF7">
        <w:t>anche in esito agli incontri tecnici che potranno essere organizzati con le aziende interessate</w:t>
      </w:r>
      <w:r w:rsidR="0083675F">
        <w:t>.</w:t>
      </w:r>
    </w:p>
    <w:p w14:paraId="03F00634" w14:textId="58F2393E" w:rsidR="00B14985" w:rsidRDefault="00AC123F" w:rsidP="00D70CF1">
      <w:pPr>
        <w:pStyle w:val="Paragrafoelenco"/>
        <w:ind w:left="0"/>
        <w:jc w:val="both"/>
      </w:pPr>
      <w:r>
        <w:t xml:space="preserve">In attuazione alle disposizioni del </w:t>
      </w:r>
      <w:r w:rsidR="0083675F" w:rsidRPr="00D70CF1">
        <w:t xml:space="preserve">Regolamento </w:t>
      </w:r>
      <w:r w:rsidR="00CC23EA">
        <w:t>(</w:t>
      </w:r>
      <w:r w:rsidR="0083675F" w:rsidRPr="00D70CF1">
        <w:t>UE</w:t>
      </w:r>
      <w:r w:rsidR="00CC23EA">
        <w:t xml:space="preserve">) </w:t>
      </w:r>
      <w:r w:rsidR="0083675F" w:rsidRPr="00D70CF1">
        <w:t>2016/679</w:t>
      </w:r>
      <w:r w:rsidR="00333B40">
        <w:t xml:space="preserve"> </w:t>
      </w:r>
      <w:r w:rsidR="00333B40" w:rsidRPr="00D70CF1">
        <w:t>(</w:t>
      </w:r>
      <w:r w:rsidR="00333B40">
        <w:t xml:space="preserve">di seguito: </w:t>
      </w:r>
      <w:r w:rsidR="00A61D30">
        <w:t>GDPR</w:t>
      </w:r>
      <w:r w:rsidR="0083675F" w:rsidRPr="00D70CF1">
        <w:t xml:space="preserve">) </w:t>
      </w:r>
      <w:r w:rsidR="00333B40">
        <w:t>e del d.</w:t>
      </w:r>
      <w:r w:rsidR="00FA6B99">
        <w:t xml:space="preserve">lgs. n. 196/2003 (di seguito: Codice Privacy) </w:t>
      </w:r>
      <w:r w:rsidR="006F6ABF" w:rsidRPr="00D70CF1">
        <w:t xml:space="preserve">è </w:t>
      </w:r>
      <w:r w:rsidR="0083675F" w:rsidRPr="00D70CF1">
        <w:t xml:space="preserve">necessario adottare misure </w:t>
      </w:r>
      <w:r w:rsidR="00B14985" w:rsidRPr="00D70CF1">
        <w:t xml:space="preserve">specifiche </w:t>
      </w:r>
      <w:r w:rsidR="0083675F" w:rsidRPr="00D70CF1">
        <w:t xml:space="preserve">per il trattamento </w:t>
      </w:r>
      <w:r>
        <w:t xml:space="preserve">e la protezione </w:t>
      </w:r>
      <w:r w:rsidR="0083675F" w:rsidRPr="00D70CF1">
        <w:t>dei dati personali</w:t>
      </w:r>
      <w:r w:rsidR="00482882" w:rsidRPr="00D70CF1">
        <w:t>.</w:t>
      </w:r>
      <w:r w:rsidR="00B14985" w:rsidRPr="00D70CF1">
        <w:t xml:space="preserve"> A tale scopo </w:t>
      </w:r>
      <w:r>
        <w:t>i dati necessari all’effettuazione dell’</w:t>
      </w:r>
      <w:r w:rsidR="002B66A6">
        <w:t>I</w:t>
      </w:r>
      <w:r>
        <w:t>ndagine saranno conferiti</w:t>
      </w:r>
      <w:r w:rsidR="00FA6B99">
        <w:t xml:space="preserve"> dalle aziende di vendita coinvolte nell’</w:t>
      </w:r>
      <w:r w:rsidR="002B66A6">
        <w:t>I</w:t>
      </w:r>
      <w:r w:rsidR="00FA6B99">
        <w:t>ndagine all’Autorità</w:t>
      </w:r>
      <w:r>
        <w:t xml:space="preserve"> in </w:t>
      </w:r>
      <w:r w:rsidR="00B14985" w:rsidRPr="00D70CF1">
        <w:t>un’apposita area oper</w:t>
      </w:r>
      <w:r w:rsidR="00D70CF1">
        <w:t>ativa dedicata solo all’</w:t>
      </w:r>
      <w:r w:rsidR="002B66A6">
        <w:t>I</w:t>
      </w:r>
      <w:r w:rsidR="00D70CF1">
        <w:t xml:space="preserve">ndagine sulla soddisfazione per le risposte scritte ai reclami </w:t>
      </w:r>
      <w:r w:rsidR="00B14985" w:rsidRPr="00D70CF1">
        <w:t xml:space="preserve">con accesso consentito </w:t>
      </w:r>
      <w:r>
        <w:t xml:space="preserve">esclusivamente </w:t>
      </w:r>
      <w:r w:rsidR="00CB6462" w:rsidRPr="002A781B">
        <w:t>dall’Anagrafica operatori dell’Autorità</w:t>
      </w:r>
      <w:r w:rsidR="00CB6462" w:rsidRPr="002A781B">
        <w:rPr>
          <w:rFonts w:eastAsia="Times New Roman"/>
          <w:sz w:val="24"/>
          <w:szCs w:val="24"/>
          <w:lang w:eastAsia="it-IT"/>
        </w:rPr>
        <w:t xml:space="preserve"> </w:t>
      </w:r>
      <w:r w:rsidR="00CB6462" w:rsidRPr="002A781B">
        <w:t>tramite</w:t>
      </w:r>
      <w:r w:rsidR="00CB6462">
        <w:t xml:space="preserve"> </w:t>
      </w:r>
      <w:r w:rsidR="00026C6B">
        <w:t>SPID.</w:t>
      </w:r>
    </w:p>
    <w:p w14:paraId="2A2AB68F" w14:textId="77777777" w:rsidR="00AC123F" w:rsidRPr="00D70CF1" w:rsidRDefault="00AC123F" w:rsidP="00D70CF1">
      <w:pPr>
        <w:pStyle w:val="Paragrafoelenco"/>
        <w:ind w:left="0"/>
        <w:jc w:val="both"/>
      </w:pPr>
    </w:p>
    <w:p w14:paraId="43AA523B" w14:textId="77777777" w:rsidR="00CA3B49" w:rsidRPr="00CA3B49" w:rsidRDefault="00CA3B49" w:rsidP="00937680">
      <w:pPr>
        <w:pStyle w:val="Paragrafoelenco"/>
        <w:numPr>
          <w:ilvl w:val="0"/>
          <w:numId w:val="6"/>
        </w:numPr>
        <w:tabs>
          <w:tab w:val="left" w:pos="284"/>
        </w:tabs>
        <w:ind w:left="0" w:firstLine="0"/>
        <w:jc w:val="both"/>
        <w:rPr>
          <w:b/>
        </w:rPr>
      </w:pPr>
      <w:r>
        <w:rPr>
          <w:b/>
        </w:rPr>
        <w:t>Aziende di vendita coinvolte</w:t>
      </w:r>
      <w:r w:rsidRPr="00CA3B49">
        <w:rPr>
          <w:b/>
        </w:rPr>
        <w:t xml:space="preserve"> nell’indagine </w:t>
      </w:r>
    </w:p>
    <w:p w14:paraId="0383FAB4" w14:textId="77777777" w:rsidR="00806D69" w:rsidRDefault="00806D69" w:rsidP="00D60EE5">
      <w:pPr>
        <w:pStyle w:val="Paragrafoelenco"/>
        <w:shd w:val="clear" w:color="auto" w:fill="FFFFFF" w:themeFill="background1"/>
        <w:ind w:left="0"/>
        <w:jc w:val="both"/>
      </w:pPr>
      <w:r>
        <w:t>Per il 2026 sono interessate dall’Indagine le sole imprese di vendita di energia elettrica e/o di gas individuate sulla base del numero di reclami ricevuti nel 2025, come dichiarato dalle medesime imprese nell’ambito della raccolta dati sulla qualità commerciale della vendita, tenendo altresì conto delle esigenze metodologiche dell’Indagine e della necessità di assicurare una disponibilità di reclami adeguata al raggiungimento delle numerosità campionarie previste e all’affidabilità complessiva della rilevazione.</w:t>
      </w:r>
    </w:p>
    <w:p w14:paraId="16DD5EF7" w14:textId="247D9A11" w:rsidR="00806D69" w:rsidRDefault="00806D69" w:rsidP="00D60EE5">
      <w:pPr>
        <w:pStyle w:val="Paragrafoelenco"/>
        <w:shd w:val="clear" w:color="auto" w:fill="FFFFFF" w:themeFill="background1"/>
        <w:ind w:left="0"/>
        <w:jc w:val="both"/>
      </w:pPr>
      <w:r>
        <w:t xml:space="preserve">Per ciascuna impresa selezionata è stata definita una numerosità campionaria di interviste, il cui effettivo conseguimento sarà verificato in relazione al volume dei reclami disponibile nel periodo </w:t>
      </w:r>
      <w:r w:rsidRPr="00806D69">
        <w:t>dal 2</w:t>
      </w:r>
      <w:r w:rsidR="002D5225">
        <w:t>8</w:t>
      </w:r>
      <w:r w:rsidRPr="00806D69">
        <w:t xml:space="preserve"> ottobre al 31 dicembre 2026.</w:t>
      </w:r>
    </w:p>
    <w:p w14:paraId="64FE23D5" w14:textId="4ADC0E7F" w:rsidR="00806D69" w:rsidRDefault="00806D69" w:rsidP="00D60EE5">
      <w:pPr>
        <w:pStyle w:val="Paragrafoelenco"/>
        <w:shd w:val="clear" w:color="auto" w:fill="FFFFFF" w:themeFill="background1"/>
        <w:ind w:left="0"/>
        <w:jc w:val="both"/>
      </w:pPr>
      <w:r>
        <w:t>Si specifica che saranno oggetto dell’Indagine le risposte ai reclami relative all’intero periodo sopra indicato</w:t>
      </w:r>
      <w:r w:rsidR="003F2806">
        <w:t>,p</w:t>
      </w:r>
      <w:r>
        <w:t>ertanto, le ultime richieste degli elenchi potranno essere effettuate anche nel mese di gennaio 2027, al fine di ricomprendere le risposte ai reclami inviate ai clienti nel mese di dicembre 2026.</w:t>
      </w:r>
    </w:p>
    <w:p w14:paraId="229D635F" w14:textId="77777777" w:rsidR="006C7949" w:rsidRDefault="00806D69" w:rsidP="002F127A">
      <w:pPr>
        <w:pStyle w:val="Paragrafoelenco"/>
        <w:shd w:val="clear" w:color="auto" w:fill="FFFFFF" w:themeFill="background1"/>
        <w:ind w:left="0"/>
        <w:jc w:val="both"/>
      </w:pPr>
      <w:r>
        <w:t>Non saranno coinvolte nell’edizione 2026 dell’Indagine le imprese per le quali, sulla base dei dati relativi ai reclami dichiarati per l’anno 2025, non risulti disponibile una numerosità di reclami adeguata alle esigenze di campionamento della rilevazione.</w:t>
      </w:r>
    </w:p>
    <w:p w14:paraId="4DE6526E" w14:textId="77777777" w:rsidR="00C46736" w:rsidRDefault="00C46736" w:rsidP="00C46736">
      <w:pPr>
        <w:pStyle w:val="Paragrafoelenco"/>
        <w:ind w:left="0"/>
        <w:jc w:val="both"/>
      </w:pPr>
    </w:p>
    <w:p w14:paraId="17F530A9" w14:textId="16C3AB2C" w:rsidR="002634EB" w:rsidRPr="002634EB" w:rsidRDefault="002634EB" w:rsidP="002634EB">
      <w:pPr>
        <w:pStyle w:val="Paragrafoelenco"/>
        <w:numPr>
          <w:ilvl w:val="0"/>
          <w:numId w:val="6"/>
        </w:numPr>
        <w:tabs>
          <w:tab w:val="left" w:pos="284"/>
        </w:tabs>
        <w:ind w:left="0" w:firstLine="0"/>
        <w:jc w:val="both"/>
        <w:rPr>
          <w:b/>
        </w:rPr>
      </w:pPr>
      <w:r w:rsidRPr="002634EB">
        <w:rPr>
          <w:b/>
        </w:rPr>
        <w:t xml:space="preserve">Comunicazione </w:t>
      </w:r>
      <w:r w:rsidR="00914813">
        <w:rPr>
          <w:b/>
        </w:rPr>
        <w:t xml:space="preserve">dei dati </w:t>
      </w:r>
      <w:r w:rsidR="006D264D">
        <w:rPr>
          <w:b/>
        </w:rPr>
        <w:t xml:space="preserve">necessari per lo svolgimento </w:t>
      </w:r>
      <w:r w:rsidR="006F5B2A">
        <w:rPr>
          <w:b/>
        </w:rPr>
        <w:t>dell’Indagine e</w:t>
      </w:r>
      <w:r w:rsidR="009C4E76">
        <w:rPr>
          <w:b/>
        </w:rPr>
        <w:t xml:space="preserve"> di </w:t>
      </w:r>
      <w:r w:rsidR="00914813">
        <w:rPr>
          <w:b/>
        </w:rPr>
        <w:t>un</w:t>
      </w:r>
      <w:r w:rsidR="007F67FD">
        <w:rPr>
          <w:b/>
        </w:rPr>
        <w:t>o o più</w:t>
      </w:r>
      <w:r w:rsidR="00914813">
        <w:rPr>
          <w:b/>
        </w:rPr>
        <w:t xml:space="preserve"> referent</w:t>
      </w:r>
      <w:r w:rsidR="007F67FD">
        <w:rPr>
          <w:b/>
        </w:rPr>
        <w:t>i</w:t>
      </w:r>
    </w:p>
    <w:p w14:paraId="3DE947AB" w14:textId="77777777" w:rsidR="00950F65" w:rsidRPr="00950F65" w:rsidRDefault="00950F65" w:rsidP="00950F65">
      <w:pPr>
        <w:pStyle w:val="Paragrafoelenco"/>
        <w:shd w:val="clear" w:color="auto" w:fill="FFFFFF" w:themeFill="background1"/>
        <w:ind w:left="0"/>
        <w:jc w:val="both"/>
      </w:pPr>
      <w:r w:rsidRPr="00950F65">
        <w:t>Le sole aziende coinvolte nell’Indagine saranno abilitate all’accesso dell’</w:t>
      </w:r>
      <w:r w:rsidRPr="00200E74">
        <w:rPr>
          <w:b/>
          <w:bCs/>
        </w:rPr>
        <w:t xml:space="preserve">area operativa dedicata all’Indagine sulla qualità delle risposte ai reclami </w:t>
      </w:r>
      <w:r w:rsidRPr="00950F65">
        <w:t>e, su indicazione degli Uffici dell’Autorità, dovranno compilare una scheda, resa disponibile nella medesima area, contenente i riferimenti di uno o più referenti aziendali. Tali referenti saranno contattati in caso di necessità di informazioni urgenti o di interventi tempestivi volti a risolvere eventuali criticità che dovessero emergere nel corso dello svolgimento dell’Indagine.</w:t>
      </w:r>
    </w:p>
    <w:p w14:paraId="06D8803B" w14:textId="48CC3C76" w:rsidR="0045493C" w:rsidRDefault="00660F8D" w:rsidP="008215F6">
      <w:pPr>
        <w:spacing w:before="360"/>
        <w:jc w:val="both"/>
      </w:pPr>
      <w:r>
        <w:rPr>
          <w:b/>
        </w:rPr>
        <w:t>3</w:t>
      </w:r>
      <w:r w:rsidR="0045493C" w:rsidRPr="0045493C">
        <w:rPr>
          <w:b/>
        </w:rPr>
        <w:t>. Svolgimento dell’</w:t>
      </w:r>
      <w:r w:rsidR="002B66A6">
        <w:rPr>
          <w:b/>
        </w:rPr>
        <w:t>I</w:t>
      </w:r>
      <w:r w:rsidR="0045493C" w:rsidRPr="0045493C">
        <w:rPr>
          <w:b/>
        </w:rPr>
        <w:t>ndagine</w:t>
      </w:r>
      <w:r w:rsidR="0045493C">
        <w:t xml:space="preserve"> </w:t>
      </w:r>
    </w:p>
    <w:p w14:paraId="3ABC0A16" w14:textId="48F633BF" w:rsidR="000630AF" w:rsidRDefault="0045493C" w:rsidP="00A42D55">
      <w:pPr>
        <w:jc w:val="both"/>
      </w:pPr>
      <w:r>
        <w:t>La società di ricerca incaricata di effettuare l’</w:t>
      </w:r>
      <w:r w:rsidR="002B66A6">
        <w:t>I</w:t>
      </w:r>
      <w:r>
        <w:t xml:space="preserve">ndagine </w:t>
      </w:r>
      <w:r w:rsidR="00F4342D">
        <w:t xml:space="preserve">stabilirà e comunicherà </w:t>
      </w:r>
      <w:r w:rsidR="009F4DBF">
        <w:t xml:space="preserve">all’Autorità </w:t>
      </w:r>
      <w:r>
        <w:t xml:space="preserve">un calendario, </w:t>
      </w:r>
      <w:r w:rsidR="001A401E">
        <w:t xml:space="preserve">che non verrà reso noto alle aziende, </w:t>
      </w:r>
      <w:r w:rsidR="006D264D">
        <w:t>che assicuri</w:t>
      </w:r>
      <w:r>
        <w:t xml:space="preserve"> </w:t>
      </w:r>
      <w:r w:rsidR="000630AF">
        <w:t xml:space="preserve">che le interviste ai clienti vengano effettuate entro </w:t>
      </w:r>
      <w:r w:rsidR="00973664">
        <w:t xml:space="preserve">15 </w:t>
      </w:r>
      <w:r w:rsidR="00F92A87">
        <w:t>(</w:t>
      </w:r>
      <w:r w:rsidR="00973664">
        <w:t>quindici</w:t>
      </w:r>
      <w:r w:rsidR="003C7D22">
        <w:t>)</w:t>
      </w:r>
      <w:r w:rsidR="00125577">
        <w:t xml:space="preserve"> </w:t>
      </w:r>
      <w:r w:rsidR="000630AF">
        <w:t xml:space="preserve">giorni </w:t>
      </w:r>
      <w:r w:rsidR="0036439A">
        <w:t xml:space="preserve">lavorativi </w:t>
      </w:r>
      <w:r w:rsidR="000630AF">
        <w:t>dal ricevimento degli elenchi</w:t>
      </w:r>
      <w:r w:rsidR="009F4DBF">
        <w:t xml:space="preserve"> da parte delle imprese</w:t>
      </w:r>
      <w:r w:rsidR="000630AF">
        <w:t xml:space="preserve"> con i nominativi delle persone da intervistare</w:t>
      </w:r>
      <w:r w:rsidR="006D264D">
        <w:t>, per assicurare la freschezza del dato</w:t>
      </w:r>
      <w:r w:rsidR="000630AF">
        <w:t>.</w:t>
      </w:r>
    </w:p>
    <w:p w14:paraId="5ADBBFBD" w14:textId="4D7467C1" w:rsidR="002634EB" w:rsidRDefault="0045493C" w:rsidP="00A42D55">
      <w:pPr>
        <w:jc w:val="both"/>
      </w:pPr>
      <w:r>
        <w:t>L’</w:t>
      </w:r>
      <w:r w:rsidR="002B66A6">
        <w:t>I</w:t>
      </w:r>
      <w:r>
        <w:t xml:space="preserve">ndagine si svolgerà </w:t>
      </w:r>
      <w:r w:rsidR="00E60274">
        <w:t xml:space="preserve">sulle risposte ai reclami </w:t>
      </w:r>
      <w:r w:rsidR="00D177E7" w:rsidRPr="008215F6">
        <w:t>inviat</w:t>
      </w:r>
      <w:r w:rsidR="00095870">
        <w:t>i</w:t>
      </w:r>
      <w:r w:rsidR="00D177E7" w:rsidRPr="008215F6">
        <w:t xml:space="preserve"> a partire </w:t>
      </w:r>
      <w:r w:rsidR="00F92A87" w:rsidRPr="008215F6">
        <w:t>dal</w:t>
      </w:r>
      <w:r w:rsidR="00C03FF8">
        <w:t xml:space="preserve"> </w:t>
      </w:r>
      <w:r w:rsidR="00277658">
        <w:rPr>
          <w:b/>
          <w:bCs/>
        </w:rPr>
        <w:t xml:space="preserve">20 </w:t>
      </w:r>
      <w:r w:rsidR="00B93A5E">
        <w:rPr>
          <w:b/>
          <w:bCs/>
        </w:rPr>
        <w:t xml:space="preserve">ottobre </w:t>
      </w:r>
      <w:r w:rsidR="00B93A5E" w:rsidRPr="008E2525">
        <w:rPr>
          <w:b/>
          <w:bCs/>
        </w:rPr>
        <w:t>2026</w:t>
      </w:r>
      <w:r w:rsidR="00024953" w:rsidRPr="008E2525">
        <w:rPr>
          <w:b/>
          <w:bCs/>
        </w:rPr>
        <w:t xml:space="preserve"> </w:t>
      </w:r>
      <w:r w:rsidR="0071632C" w:rsidRPr="00EC2013">
        <w:t>fino</w:t>
      </w:r>
      <w:r w:rsidR="0071632C" w:rsidRPr="008215F6">
        <w:t xml:space="preserve"> alla</w:t>
      </w:r>
      <w:r w:rsidR="00F92A87" w:rsidRPr="008215F6">
        <w:t xml:space="preserve"> fine di dicembre</w:t>
      </w:r>
      <w:r w:rsidR="006305EC" w:rsidRPr="008215F6">
        <w:t xml:space="preserve"> </w:t>
      </w:r>
      <w:r w:rsidR="00C03FF8">
        <w:t>202</w:t>
      </w:r>
      <w:r w:rsidR="00277658">
        <w:t>6,</w:t>
      </w:r>
      <w:r w:rsidR="00095870">
        <w:t xml:space="preserve"> </w:t>
      </w:r>
      <w:r w:rsidR="00973664" w:rsidRPr="008215F6">
        <w:t>escludendo</w:t>
      </w:r>
      <w:r w:rsidR="008A479D" w:rsidRPr="008215F6">
        <w:t xml:space="preserve"> </w:t>
      </w:r>
      <w:r w:rsidR="004F6E5D" w:rsidRPr="008215F6">
        <w:t xml:space="preserve">le festività e </w:t>
      </w:r>
      <w:r w:rsidR="009C6939">
        <w:t xml:space="preserve">i </w:t>
      </w:r>
      <w:r w:rsidR="004F6E5D" w:rsidRPr="008215F6">
        <w:t>ponti nel periodo di svolgimento</w:t>
      </w:r>
      <w:r w:rsidRPr="008215F6">
        <w:t>.</w:t>
      </w:r>
    </w:p>
    <w:p w14:paraId="3B579605" w14:textId="1E1F8BEB" w:rsidR="00660F8D" w:rsidRDefault="00660F8D" w:rsidP="00A42D55">
      <w:pPr>
        <w:jc w:val="both"/>
      </w:pPr>
      <w:r w:rsidRPr="00AF5B9E">
        <w:t>Nel corso dell’</w:t>
      </w:r>
      <w:r w:rsidR="002B66A6">
        <w:t>I</w:t>
      </w:r>
      <w:r w:rsidRPr="00AF5B9E">
        <w:t xml:space="preserve">ndagine, </w:t>
      </w:r>
      <w:r w:rsidR="00F4342D" w:rsidRPr="00AF5B9E">
        <w:t xml:space="preserve">gli elenchi dei </w:t>
      </w:r>
      <w:r w:rsidR="00AE57C2" w:rsidRPr="00AF5B9E">
        <w:t>soggetti</w:t>
      </w:r>
      <w:r w:rsidR="00F4342D" w:rsidRPr="00AF5B9E">
        <w:t xml:space="preserve"> da intervistare verranno </w:t>
      </w:r>
      <w:r w:rsidRPr="00AF5B9E">
        <w:t xml:space="preserve">richiesti </w:t>
      </w:r>
      <w:r w:rsidR="00277658">
        <w:t>5</w:t>
      </w:r>
      <w:r w:rsidR="00277658" w:rsidRPr="00AF5B9E">
        <w:t xml:space="preserve"> </w:t>
      </w:r>
      <w:r w:rsidR="00F92A87" w:rsidRPr="00AF5B9E">
        <w:t xml:space="preserve">volte </w:t>
      </w:r>
      <w:r w:rsidRPr="00AF5B9E">
        <w:t xml:space="preserve">con un preavviso di </w:t>
      </w:r>
      <w:r w:rsidR="001A401E" w:rsidRPr="00AF5B9E">
        <w:rPr>
          <w:b/>
        </w:rPr>
        <w:t>5</w:t>
      </w:r>
      <w:r w:rsidR="00F92A87" w:rsidRPr="00AF5B9E">
        <w:rPr>
          <w:b/>
        </w:rPr>
        <w:t xml:space="preserve"> (cinque)</w:t>
      </w:r>
      <w:r w:rsidR="00F4342D" w:rsidRPr="00AF5B9E">
        <w:rPr>
          <w:b/>
        </w:rPr>
        <w:t xml:space="preserve"> </w:t>
      </w:r>
      <w:r w:rsidRPr="00AF5B9E">
        <w:rPr>
          <w:b/>
        </w:rPr>
        <w:t>giorni</w:t>
      </w:r>
      <w:r w:rsidRPr="00AF5B9E">
        <w:t xml:space="preserve"> lavorativi</w:t>
      </w:r>
      <w:r w:rsidR="005D7C9F" w:rsidRPr="00AF5B9E">
        <w:t>,</w:t>
      </w:r>
      <w:r w:rsidR="007F67FD" w:rsidRPr="00AF5B9E">
        <w:t xml:space="preserve"> </w:t>
      </w:r>
      <w:r w:rsidR="001A401E" w:rsidRPr="00AF5B9E">
        <w:t>che decorreranno</w:t>
      </w:r>
      <w:r w:rsidR="00F92A87" w:rsidRPr="00AF5B9E">
        <w:t xml:space="preserve"> dal momento dell’</w:t>
      </w:r>
      <w:r w:rsidR="004F6E5D" w:rsidRPr="00AF5B9E">
        <w:t xml:space="preserve">inserimento della </w:t>
      </w:r>
      <w:r w:rsidR="007F67FD" w:rsidRPr="00AF5B9E">
        <w:t>comunicazione</w:t>
      </w:r>
      <w:r w:rsidR="004F6E5D" w:rsidRPr="00AF5B9E">
        <w:t xml:space="preserve"> nell’area operativa</w:t>
      </w:r>
      <w:r w:rsidR="007F67FD" w:rsidRPr="00AF5B9E">
        <w:t>.</w:t>
      </w:r>
      <w:r w:rsidR="00F4342D" w:rsidRPr="00AF5B9E">
        <w:t xml:space="preserve"> </w:t>
      </w:r>
      <w:r w:rsidR="004F6E5D" w:rsidRPr="00AF5B9E">
        <w:t xml:space="preserve">Nella lettera di richiesta sarà indicato </w:t>
      </w:r>
      <w:bookmarkStart w:id="0" w:name="_Hlk9341557"/>
      <w:r w:rsidR="004F6E5D" w:rsidRPr="00AF5B9E">
        <w:t xml:space="preserve">il periodo di </w:t>
      </w:r>
      <w:r w:rsidR="00AC123F" w:rsidRPr="00AF5B9E">
        <w:t xml:space="preserve">10 </w:t>
      </w:r>
      <w:r w:rsidR="00F92A87" w:rsidRPr="00AF5B9E">
        <w:t>(</w:t>
      </w:r>
      <w:r w:rsidR="00AC123F" w:rsidRPr="00AF5B9E">
        <w:t>dieci</w:t>
      </w:r>
      <w:r w:rsidR="00F92A87" w:rsidRPr="00AF5B9E">
        <w:t xml:space="preserve">) </w:t>
      </w:r>
      <w:r w:rsidR="004F6E5D" w:rsidRPr="00AF5B9E">
        <w:t>giorni cui dovrà essere riferito l’elenco delle risposte.</w:t>
      </w:r>
      <w:bookmarkEnd w:id="0"/>
    </w:p>
    <w:p w14:paraId="2A2307EC" w14:textId="77777777" w:rsidR="00A56C98" w:rsidRDefault="00A56C98" w:rsidP="00A42D55">
      <w:pPr>
        <w:jc w:val="both"/>
      </w:pPr>
      <w:r>
        <w:t>Figura 1 - Schema relativo alle richieste degli elenchi di clienti da intervistare</w:t>
      </w:r>
    </w:p>
    <w:p w14:paraId="1CF3B4DD" w14:textId="2DD390A7" w:rsidR="00660F8D" w:rsidRDefault="00BF5E5A" w:rsidP="00A42D55">
      <w:pPr>
        <w:jc w:val="both"/>
      </w:pPr>
      <w:r>
        <w:rPr>
          <w:noProof/>
          <w:lang w:eastAsia="it-IT"/>
        </w:rPr>
        <w:drawing>
          <wp:inline distT="0" distB="0" distL="0" distR="0" wp14:anchorId="286119A8" wp14:editId="30220458">
            <wp:extent cx="6120130" cy="368300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stretch>
                      <a:fillRect/>
                    </a:stretch>
                  </pic:blipFill>
                  <pic:spPr>
                    <a:xfrm>
                      <a:off x="0" y="0"/>
                      <a:ext cx="6120130" cy="3683000"/>
                    </a:xfrm>
                    <a:prstGeom prst="rect">
                      <a:avLst/>
                    </a:prstGeom>
                  </pic:spPr>
                </pic:pic>
              </a:graphicData>
            </a:graphic>
          </wp:inline>
        </w:drawing>
      </w:r>
    </w:p>
    <w:p w14:paraId="13E3B6FD" w14:textId="77777777" w:rsidR="009146C2" w:rsidRDefault="009146C2" w:rsidP="00A42D55">
      <w:pPr>
        <w:jc w:val="both"/>
      </w:pPr>
    </w:p>
    <w:p w14:paraId="4C6E4ABE" w14:textId="1B8CE80B" w:rsidR="00660F8D" w:rsidRPr="00561BBC" w:rsidRDefault="00561BBC" w:rsidP="00561BBC">
      <w:pPr>
        <w:jc w:val="both"/>
        <w:rPr>
          <w:b/>
        </w:rPr>
      </w:pPr>
      <w:r>
        <w:rPr>
          <w:b/>
        </w:rPr>
        <w:t>4.</w:t>
      </w:r>
      <w:r w:rsidR="006A5A9A" w:rsidRPr="00561BBC">
        <w:rPr>
          <w:b/>
        </w:rPr>
        <w:t xml:space="preserve"> </w:t>
      </w:r>
      <w:r w:rsidR="00660F8D" w:rsidRPr="00561BBC">
        <w:rPr>
          <w:b/>
        </w:rPr>
        <w:t>Accesso all’area operativa, creazione e gestione di utenze e</w:t>
      </w:r>
      <w:r w:rsidR="009B2250">
        <w:rPr>
          <w:b/>
        </w:rPr>
        <w:t>d</w:t>
      </w:r>
      <w:r w:rsidR="00660F8D" w:rsidRPr="00561BBC">
        <w:rPr>
          <w:b/>
        </w:rPr>
        <w:t xml:space="preserve"> e</w:t>
      </w:r>
      <w:r w:rsidR="0018711F">
        <w:rPr>
          <w:b/>
        </w:rPr>
        <w:t>-</w:t>
      </w:r>
      <w:r w:rsidR="00660F8D" w:rsidRPr="00561BBC">
        <w:rPr>
          <w:b/>
        </w:rPr>
        <w:t xml:space="preserve">mail di notifica/avviso. </w:t>
      </w:r>
    </w:p>
    <w:p w14:paraId="3E36274D" w14:textId="1DAF037A" w:rsidR="006A5A9A" w:rsidRPr="003C7D22" w:rsidRDefault="00660F8D" w:rsidP="00A42D55">
      <w:pPr>
        <w:jc w:val="both"/>
      </w:pPr>
      <w:r>
        <w:t xml:space="preserve">Per l’effettuazione </w:t>
      </w:r>
      <w:r w:rsidRPr="002B66A6">
        <w:t>dell’</w:t>
      </w:r>
      <w:r w:rsidR="002B66A6" w:rsidRPr="007C5442">
        <w:t>I</w:t>
      </w:r>
      <w:r w:rsidRPr="002B66A6">
        <w:t>ndagine</w:t>
      </w:r>
      <w:r>
        <w:t xml:space="preserve"> viene utilizzata “l’area operativa per l’indagine sui reclami</w:t>
      </w:r>
      <w:r w:rsidRPr="00EC2013">
        <w:t xml:space="preserve">”. </w:t>
      </w:r>
      <w:r w:rsidR="004F6E5D" w:rsidRPr="00EC2013">
        <w:t xml:space="preserve">L’area operativa rispetta le prescrizioni </w:t>
      </w:r>
      <w:r w:rsidR="00104C7D">
        <w:t>de</w:t>
      </w:r>
      <w:r w:rsidR="00104C7D" w:rsidRPr="00EC2013">
        <w:t xml:space="preserve">l </w:t>
      </w:r>
      <w:r w:rsidR="00104C7D">
        <w:t>GDPR</w:t>
      </w:r>
      <w:r w:rsidR="00104C7D" w:rsidRPr="00EC2013">
        <w:t xml:space="preserve"> </w:t>
      </w:r>
      <w:r w:rsidR="004F6E5D" w:rsidRPr="00EC2013">
        <w:t>per il trattamento dei dati personali</w:t>
      </w:r>
      <w:r w:rsidR="00104C7D">
        <w:t>-</w:t>
      </w:r>
      <w:r w:rsidR="004F6E5D" w:rsidRPr="00EC2013">
        <w:t>.</w:t>
      </w:r>
    </w:p>
    <w:p w14:paraId="3E8E8B5E" w14:textId="0171F3D9" w:rsidR="007F67FD" w:rsidRDefault="00660F8D" w:rsidP="00A42D55">
      <w:pPr>
        <w:jc w:val="both"/>
      </w:pPr>
      <w:r>
        <w:t xml:space="preserve">I file </w:t>
      </w:r>
      <w:r w:rsidR="006A5A9A">
        <w:t xml:space="preserve">con gli elenchi dei clienti </w:t>
      </w:r>
      <w:r w:rsidR="00C95DA8">
        <w:t xml:space="preserve">dovranno </w:t>
      </w:r>
      <w:r>
        <w:t>essere trasmessi dalle aziende alla società che svolge l’</w:t>
      </w:r>
      <w:r w:rsidR="002B66A6">
        <w:t>I</w:t>
      </w:r>
      <w:r>
        <w:t>ndagine</w:t>
      </w:r>
      <w:r w:rsidR="00FA6B99">
        <w:t xml:space="preserve">, designata </w:t>
      </w:r>
      <w:r w:rsidR="0076406C">
        <w:t xml:space="preserve">dall’Autorità </w:t>
      </w:r>
      <w:r w:rsidR="00FA6B99">
        <w:t xml:space="preserve">responsabile del trattamento ai sensi dell’articolo 28 del </w:t>
      </w:r>
      <w:r w:rsidR="00A61D30">
        <w:t>GDPR</w:t>
      </w:r>
      <w:r w:rsidR="0076406C">
        <w:t>,</w:t>
      </w:r>
      <w:r>
        <w:t xml:space="preserve"> </w:t>
      </w:r>
      <w:r w:rsidRPr="0045447D">
        <w:rPr>
          <w:u w:val="single"/>
        </w:rPr>
        <w:t xml:space="preserve">unicamente </w:t>
      </w:r>
      <w:r>
        <w:t>tramite l’area appositamente predisposta</w:t>
      </w:r>
      <w:r w:rsidR="001A401E">
        <w:t>, per garantire il corretto trattamento dei dati personali</w:t>
      </w:r>
      <w:r w:rsidR="004F6E5D">
        <w:t xml:space="preserve"> ai sensi del </w:t>
      </w:r>
      <w:r w:rsidR="001F55ED">
        <w:t xml:space="preserve">sopradetto </w:t>
      </w:r>
      <w:r w:rsidR="00A61D30">
        <w:t>GDPR</w:t>
      </w:r>
      <w:r w:rsidR="00AC123F">
        <w:t>.</w:t>
      </w:r>
    </w:p>
    <w:p w14:paraId="7D85592E" w14:textId="5F0B8A62" w:rsidR="007F67FD" w:rsidRPr="007A3756" w:rsidRDefault="00660F8D" w:rsidP="00216292">
      <w:pPr>
        <w:shd w:val="clear" w:color="auto" w:fill="FFFFFF" w:themeFill="background1"/>
        <w:jc w:val="both"/>
      </w:pPr>
      <w:r>
        <w:t xml:space="preserve">Le aziende gestiscono autonomamente la creazione delle </w:t>
      </w:r>
      <w:r w:rsidR="00627ADD">
        <w:t xml:space="preserve">proprie </w:t>
      </w:r>
      <w:r>
        <w:t>utenze</w:t>
      </w:r>
      <w:r w:rsidR="00C95DA8">
        <w:t xml:space="preserve"> </w:t>
      </w:r>
      <w:r>
        <w:t>per i referenti dell’</w:t>
      </w:r>
      <w:r w:rsidR="002B66A6">
        <w:t>I</w:t>
      </w:r>
      <w:r>
        <w:t>ndagine, creando anche più di un’utenza per ciascun</w:t>
      </w:r>
      <w:r w:rsidR="001D3765">
        <w:t>a</w:t>
      </w:r>
      <w:r>
        <w:t xml:space="preserve"> </w:t>
      </w:r>
      <w:r w:rsidR="008723DF">
        <w:t>azienda</w:t>
      </w:r>
      <w:r>
        <w:t xml:space="preserve">. </w:t>
      </w:r>
      <w:r w:rsidR="003C7D22">
        <w:t>È</w:t>
      </w:r>
      <w:r>
        <w:t xml:space="preserve"> </w:t>
      </w:r>
      <w:r w:rsidR="0033393A">
        <w:t>opportuno, infatti,</w:t>
      </w:r>
      <w:r>
        <w:t xml:space="preserve"> che più </w:t>
      </w:r>
      <w:r w:rsidR="008723DF">
        <w:t xml:space="preserve">persone </w:t>
      </w:r>
      <w:r>
        <w:t xml:space="preserve">della stessa impresa di </w:t>
      </w:r>
      <w:r w:rsidRPr="007A3756">
        <w:t xml:space="preserve">vendita </w:t>
      </w:r>
      <w:r w:rsidR="008920C6" w:rsidRPr="008920C6">
        <w:t>siano abilitate</w:t>
      </w:r>
      <w:r w:rsidR="00DE2DE5">
        <w:t xml:space="preserve"> </w:t>
      </w:r>
      <w:r w:rsidRPr="007A3756">
        <w:t>per l’accesso all’area operativa o per il ricevimento degli avvisi relativi al caricamento nell’area di documenti di interesse per l’azienda</w:t>
      </w:r>
      <w:r w:rsidR="00004E40">
        <w:t>,</w:t>
      </w:r>
      <w:r w:rsidRPr="007A3756">
        <w:t xml:space="preserve"> </w:t>
      </w:r>
      <w:r w:rsidRPr="00725AB8">
        <w:t xml:space="preserve">in modo che </w:t>
      </w:r>
      <w:r w:rsidR="00A027B4">
        <w:t xml:space="preserve">le </w:t>
      </w:r>
      <w:r w:rsidRPr="00725AB8">
        <w:t>comunicazioni e gli eventuali avvisi di inserimento di documenti di rilevanza per l’</w:t>
      </w:r>
      <w:r w:rsidR="002B66A6">
        <w:t>I</w:t>
      </w:r>
      <w:r w:rsidRPr="00725AB8">
        <w:t>ndagine nell’</w:t>
      </w:r>
      <w:r w:rsidR="003C7D22">
        <w:t>a</w:t>
      </w:r>
      <w:r w:rsidRPr="00725AB8">
        <w:t xml:space="preserve">rea di lavoro siano visionati tempestivamente. </w:t>
      </w:r>
    </w:p>
    <w:p w14:paraId="7FBB3736" w14:textId="79A7AF27" w:rsidR="007F67FD" w:rsidRPr="007A3756" w:rsidRDefault="00660F8D" w:rsidP="00216292">
      <w:pPr>
        <w:shd w:val="clear" w:color="auto" w:fill="FFFFFF" w:themeFill="background1"/>
        <w:jc w:val="both"/>
      </w:pPr>
      <w:r w:rsidRPr="007A3756">
        <w:t xml:space="preserve">Con un preavviso di </w:t>
      </w:r>
      <w:r w:rsidR="001A401E">
        <w:t>5</w:t>
      </w:r>
      <w:r w:rsidRPr="007A3756">
        <w:t xml:space="preserve"> giorni lavorativi prima della d</w:t>
      </w:r>
      <w:r w:rsidR="004F6E5D">
        <w:t xml:space="preserve">ata per la quale viene richiesto di fornire </w:t>
      </w:r>
      <w:r w:rsidRPr="007A3756">
        <w:t>i dati (</w:t>
      </w:r>
      <w:r w:rsidR="007F67FD" w:rsidRPr="00725AB8">
        <w:t xml:space="preserve">gli elenchi </w:t>
      </w:r>
      <w:r w:rsidRPr="007A3756">
        <w:t xml:space="preserve">dei clienti </w:t>
      </w:r>
      <w:r w:rsidR="007F67FD" w:rsidRPr="007A3756">
        <w:t>a</w:t>
      </w:r>
      <w:r w:rsidR="002B66A6">
        <w:t>i quali</w:t>
      </w:r>
      <w:r w:rsidR="007F67FD" w:rsidRPr="007A3756">
        <w:t xml:space="preserve"> è stata inviata un</w:t>
      </w:r>
      <w:r w:rsidR="00AC123F">
        <w:t>a</w:t>
      </w:r>
      <w:r w:rsidR="007F67FD" w:rsidRPr="007A3756">
        <w:t xml:space="preserve"> risposta scritta </w:t>
      </w:r>
      <w:r w:rsidR="002B66A6">
        <w:t>a</w:t>
      </w:r>
      <w:r w:rsidR="007F67FD" w:rsidRPr="007A3756">
        <w:t xml:space="preserve"> un reclamo</w:t>
      </w:r>
      <w:r w:rsidR="008723DF">
        <w:t>)</w:t>
      </w:r>
      <w:r w:rsidRPr="007A3756">
        <w:t xml:space="preserve"> la società di ricerca salverà nella Sezione dell’azienda interessata una lettera/comunicazione con la richiesta </w:t>
      </w:r>
      <w:r w:rsidR="007F67FD" w:rsidRPr="007A3756">
        <w:t xml:space="preserve">dei </w:t>
      </w:r>
      <w:r w:rsidRPr="007A3756">
        <w:t>file di dati relativ</w:t>
      </w:r>
      <w:r w:rsidR="007F67FD" w:rsidRPr="007A3756">
        <w:t>i</w:t>
      </w:r>
      <w:r w:rsidRPr="007A3756">
        <w:t xml:space="preserve"> </w:t>
      </w:r>
      <w:r w:rsidR="004F6E5D">
        <w:t>al periodo</w:t>
      </w:r>
      <w:r w:rsidRPr="007A3756">
        <w:t xml:space="preserve"> indicato nella richiesta stessa.</w:t>
      </w:r>
    </w:p>
    <w:p w14:paraId="4C421C69" w14:textId="34CB8D75" w:rsidR="007F67FD" w:rsidRPr="007A3756" w:rsidRDefault="00660F8D" w:rsidP="00216292">
      <w:pPr>
        <w:shd w:val="clear" w:color="auto" w:fill="FFFFFF" w:themeFill="background1"/>
        <w:jc w:val="both"/>
      </w:pPr>
      <w:r w:rsidRPr="007A3756">
        <w:t xml:space="preserve">Il sistema telematico provvederà in automatico a inviare una e-mail di avviso agli indirizzi e-mail delle utenze create dall’impresa di vendita. </w:t>
      </w:r>
    </w:p>
    <w:p w14:paraId="1F48C37C" w14:textId="6A2D62FB" w:rsidR="00660F8D" w:rsidRPr="00725AB8" w:rsidRDefault="00660F8D" w:rsidP="00216292">
      <w:pPr>
        <w:shd w:val="clear" w:color="auto" w:fill="FFFFFF" w:themeFill="background1"/>
        <w:jc w:val="both"/>
      </w:pPr>
      <w:r w:rsidRPr="007A3756">
        <w:t xml:space="preserve">L’impresa di vendita è tenuta a rendere </w:t>
      </w:r>
      <w:r w:rsidR="00120D15" w:rsidRPr="007A3756">
        <w:t>disponibil</w:t>
      </w:r>
      <w:r w:rsidR="00120D15">
        <w:t>i</w:t>
      </w:r>
      <w:r w:rsidR="00120D15" w:rsidRPr="007A3756">
        <w:t xml:space="preserve"> </w:t>
      </w:r>
      <w:r w:rsidR="007F67FD" w:rsidRPr="007A3756">
        <w:t>i file</w:t>
      </w:r>
      <w:r w:rsidRPr="007A3756">
        <w:t xml:space="preserve"> dati (elenco dei clienti</w:t>
      </w:r>
      <w:r w:rsidR="00E27CA1">
        <w:t>/potenziali clienti</w:t>
      </w:r>
      <w:r w:rsidRPr="007A3756">
        <w:t>) nella propria sezione dell’</w:t>
      </w:r>
      <w:r w:rsidR="002B66A6">
        <w:t>a</w:t>
      </w:r>
      <w:r w:rsidRPr="007A3756">
        <w:t xml:space="preserve">rea di lavoro internet, entro il </w:t>
      </w:r>
      <w:r w:rsidR="00A56C98">
        <w:t>quint</w:t>
      </w:r>
      <w:r w:rsidR="004F6E5D">
        <w:t>o</w:t>
      </w:r>
      <w:r w:rsidR="007F67FD" w:rsidRPr="00216292">
        <w:t xml:space="preserve"> </w:t>
      </w:r>
      <w:r w:rsidRPr="00216292">
        <w:t xml:space="preserve">giorno lavorativo successivo </w:t>
      </w:r>
      <w:r w:rsidR="00A56C98">
        <w:t>dalla data di richiesta inserita dalla società di ricerca</w:t>
      </w:r>
      <w:r w:rsidRPr="00216292">
        <w:t>.</w:t>
      </w:r>
      <w:r w:rsidRPr="007A3756">
        <w:t xml:space="preserve"> Il sistema telematico provvede in automatico a inviare una e-mail di conferma della messa a disposizione da parte dell’impresa di vendita del file dati alla società di ricerca e per conoscenza all’Autorità. </w:t>
      </w:r>
    </w:p>
    <w:p w14:paraId="45802FA2" w14:textId="005CB68B" w:rsidR="00660F8D" w:rsidRDefault="0018711F" w:rsidP="00216292">
      <w:pPr>
        <w:shd w:val="clear" w:color="auto" w:fill="FFFFFF" w:themeFill="background1"/>
        <w:jc w:val="both"/>
      </w:pPr>
      <w:r w:rsidRPr="007A3756">
        <w:t>È</w:t>
      </w:r>
      <w:r w:rsidR="00660F8D" w:rsidRPr="007A3756">
        <w:t xml:space="preserve"> responsabilità dell’impresa di vendita creare e mantenere aggiornate le utenze per rispettare tassativamente le scadenze di invio dei file. A tale scopo si raccomanda di prevedere più soggetti incaricati di ricevere le e</w:t>
      </w:r>
      <w:r>
        <w:t>-</w:t>
      </w:r>
      <w:r w:rsidR="00660F8D" w:rsidRPr="007A3756">
        <w:t>mail di avviso e di prevedere un controllo e verifica periodic</w:t>
      </w:r>
      <w:r w:rsidR="00466383">
        <w:t>i</w:t>
      </w:r>
      <w:r w:rsidR="00660F8D" w:rsidRPr="007A3756">
        <w:t xml:space="preserve"> delle stesse</w:t>
      </w:r>
      <w:r w:rsidR="006A5A9A" w:rsidRPr="007A3756">
        <w:t>.</w:t>
      </w:r>
    </w:p>
    <w:p w14:paraId="61B02D8B" w14:textId="77777777" w:rsidR="008723DF" w:rsidRDefault="008723DF" w:rsidP="00561BBC">
      <w:pPr>
        <w:pStyle w:val="Paragrafoelenco"/>
        <w:jc w:val="both"/>
        <w:rPr>
          <w:b/>
        </w:rPr>
      </w:pPr>
    </w:p>
    <w:p w14:paraId="3ED02994" w14:textId="4107714C" w:rsidR="006A5A9A" w:rsidRPr="00561BBC" w:rsidRDefault="00561BBC" w:rsidP="008723DF">
      <w:pPr>
        <w:pStyle w:val="Paragrafoelenco"/>
        <w:ind w:left="0"/>
        <w:jc w:val="both"/>
        <w:rPr>
          <w:b/>
        </w:rPr>
      </w:pPr>
      <w:r>
        <w:rPr>
          <w:b/>
        </w:rPr>
        <w:t xml:space="preserve">5. </w:t>
      </w:r>
      <w:r w:rsidR="006A5A9A" w:rsidRPr="00561BBC">
        <w:rPr>
          <w:b/>
        </w:rPr>
        <w:t xml:space="preserve">Contenuto e formato degli elenchi di clienti che </w:t>
      </w:r>
      <w:r w:rsidR="008723DF">
        <w:rPr>
          <w:b/>
        </w:rPr>
        <w:t xml:space="preserve">hanno ricevuto una risposta scritta a un reclamo </w:t>
      </w:r>
      <w:r w:rsidR="00611C8B">
        <w:rPr>
          <w:rStyle w:val="Rimandonotaapidipagina"/>
          <w:b/>
        </w:rPr>
        <w:footnoteReference w:id="3"/>
      </w:r>
    </w:p>
    <w:p w14:paraId="3C075A51" w14:textId="77777777" w:rsidR="0097076A" w:rsidRPr="0097076A" w:rsidRDefault="0097076A" w:rsidP="0097076A">
      <w:pPr>
        <w:shd w:val="clear" w:color="auto" w:fill="FFFFFF" w:themeFill="background1"/>
        <w:jc w:val="both"/>
      </w:pPr>
      <w:r w:rsidRPr="0097076A">
        <w:t>Per lo svolgimento dell'Indagine, ciascuna azienda di vendita partecipante dovrà rendere disponibile, nell'area operativa dedicata, un file in formato Excel contenente, per ciascuna risposta ai reclami oggetto dell'Indagine, i campi riportati nella Tabella 1.</w:t>
      </w:r>
    </w:p>
    <w:p w14:paraId="0120A89A" w14:textId="56A13A2B" w:rsidR="0097076A" w:rsidRPr="0097076A" w:rsidRDefault="003E7B63" w:rsidP="0097076A">
      <w:pPr>
        <w:shd w:val="clear" w:color="auto" w:fill="FFFFFF" w:themeFill="background1"/>
        <w:jc w:val="both"/>
      </w:pPr>
      <w:r>
        <w:t>I</w:t>
      </w:r>
      <w:r w:rsidR="0097076A" w:rsidRPr="0097076A">
        <w:t xml:space="preserve"> nominativi forniti, ai sensi dell'articolo </w:t>
      </w:r>
      <w:r w:rsidRPr="0097076A">
        <w:t>3</w:t>
      </w:r>
      <w:r>
        <w:t xml:space="preserve">8 </w:t>
      </w:r>
      <w:r w:rsidR="0097076A" w:rsidRPr="0097076A">
        <w:t>del TIQV, dovranno riguardare esclusivamente clienti destinatari di una risposta motivata a un reclamo scritto, conforme ai requisiti previsti dall'articolo 11 del TIQV. Sono pertanto tassativamente escluse eventuali comunicazioni di cortesia o messaggi automatici di presa in carico della richiesta, che non rilevano ai fini del calcolo dei tempi di risposta e che, in nessun caso, possono essere considerati una risposta motivata completa.</w:t>
      </w:r>
    </w:p>
    <w:p w14:paraId="5CF0C0E2" w14:textId="3135F8B3" w:rsidR="0097076A" w:rsidRPr="0097076A" w:rsidRDefault="0097076A" w:rsidP="0097076A">
      <w:pPr>
        <w:shd w:val="clear" w:color="auto" w:fill="FFFFFF" w:themeFill="background1"/>
        <w:jc w:val="both"/>
      </w:pPr>
      <w:r w:rsidRPr="0097076A">
        <w:t>Al fine di garantire</w:t>
      </w:r>
      <w:r>
        <w:t xml:space="preserve"> la freschezza </w:t>
      </w:r>
      <w:r w:rsidRPr="0097076A">
        <w:t>delle interviste, i nominativi saranno richiesti in lotti successivi nel corso del periodo di indagine. Qualora venga raggiunto il numero di interviste previsto dalla quota assegnata alla singola azienda partecipante, ne sarà data tempestiva comunicazione.</w:t>
      </w:r>
    </w:p>
    <w:p w14:paraId="1B248D00" w14:textId="77777777" w:rsidR="0097076A" w:rsidRPr="0097076A" w:rsidRDefault="0097076A" w:rsidP="0097076A">
      <w:pPr>
        <w:shd w:val="clear" w:color="auto" w:fill="FFFFFF" w:themeFill="background1"/>
        <w:jc w:val="both"/>
      </w:pPr>
      <w:r w:rsidRPr="0097076A">
        <w:t>In linea generale, la società incaricata della rilevazione provvederà a distribuire le interviste in più fasi successive (wave).</w:t>
      </w:r>
    </w:p>
    <w:p w14:paraId="0D15BCF3" w14:textId="339AE091" w:rsidR="00C15FE2" w:rsidRPr="005E3AB1" w:rsidRDefault="00C15FE2" w:rsidP="00A42D55">
      <w:pPr>
        <w:jc w:val="both"/>
        <w:rPr>
          <w:rFonts w:cs="Times New Roman"/>
        </w:rPr>
      </w:pPr>
      <w:r w:rsidRPr="005E3AB1">
        <w:rPr>
          <w:rFonts w:cs="Times New Roman"/>
        </w:rPr>
        <w:t xml:space="preserve">Per agevolare la rintracciabilità i file </w:t>
      </w:r>
      <w:r w:rsidR="008D574C">
        <w:rPr>
          <w:rFonts w:cs="Times New Roman"/>
        </w:rPr>
        <w:t>E</w:t>
      </w:r>
      <w:r w:rsidR="008D574C" w:rsidRPr="005E3AB1">
        <w:rPr>
          <w:rFonts w:cs="Times New Roman"/>
        </w:rPr>
        <w:t>xcel</w:t>
      </w:r>
      <w:r w:rsidRPr="005E3AB1">
        <w:rPr>
          <w:rFonts w:cs="Times New Roman"/>
        </w:rPr>
        <w:t xml:space="preserve"> </w:t>
      </w:r>
      <w:r w:rsidR="0064714B" w:rsidRPr="005E3AB1">
        <w:rPr>
          <w:rFonts w:cs="Times New Roman"/>
        </w:rPr>
        <w:t>dovranno essere nominati</w:t>
      </w:r>
      <w:r w:rsidRPr="005E3AB1">
        <w:rPr>
          <w:rFonts w:cs="Times New Roman"/>
        </w:rPr>
        <w:t>:</w:t>
      </w:r>
      <w:r w:rsidR="0064714B" w:rsidRPr="005E3AB1">
        <w:rPr>
          <w:rFonts w:cs="Times New Roman"/>
        </w:rPr>
        <w:t xml:space="preserve"> </w:t>
      </w:r>
      <w:r w:rsidRPr="005E3AB1">
        <w:rPr>
          <w:rFonts w:cs="Times New Roman"/>
        </w:rPr>
        <w:t>“nomeazienda_ggmmaa.xls”, dove ggmmaa è la data del primo giorno dell’intervallo al quale si riferiscono i dati contenuti nel file.</w:t>
      </w:r>
      <w:r w:rsidR="0036439A">
        <w:rPr>
          <w:rFonts w:cs="Times New Roman"/>
        </w:rPr>
        <w:t xml:space="preserve"> I file dovranno essere distinti per reclami</w:t>
      </w:r>
      <w:r w:rsidR="00143AD1">
        <w:rPr>
          <w:rFonts w:cs="Times New Roman"/>
        </w:rPr>
        <w:t>.</w:t>
      </w:r>
    </w:p>
    <w:p w14:paraId="5A5757DD" w14:textId="77777777" w:rsidR="00C15FE2" w:rsidRPr="00A56C98" w:rsidRDefault="006F47E2" w:rsidP="00A42D55">
      <w:pPr>
        <w:jc w:val="both"/>
        <w:rPr>
          <w:rFonts w:cs="Times New Roman"/>
          <w:shd w:val="clear" w:color="auto" w:fill="FFFFFF" w:themeFill="background1"/>
        </w:rPr>
      </w:pPr>
      <w:r w:rsidRPr="00472B2A">
        <w:rPr>
          <w:rFonts w:cs="Times New Roman"/>
          <w:shd w:val="clear" w:color="auto" w:fill="FFFFFF" w:themeFill="background1"/>
        </w:rPr>
        <w:t xml:space="preserve">Le liste </w:t>
      </w:r>
      <w:r w:rsidR="008723DF" w:rsidRPr="00472B2A">
        <w:rPr>
          <w:rFonts w:cs="Times New Roman"/>
          <w:shd w:val="clear" w:color="auto" w:fill="FFFFFF" w:themeFill="background1"/>
        </w:rPr>
        <w:t xml:space="preserve">trasmesse </w:t>
      </w:r>
      <w:r w:rsidRPr="00472B2A">
        <w:rPr>
          <w:rFonts w:cs="Times New Roman"/>
          <w:shd w:val="clear" w:color="auto" w:fill="FFFFFF" w:themeFill="background1"/>
        </w:rPr>
        <w:t xml:space="preserve">dovranno essere completate con i riferimenti </w:t>
      </w:r>
      <w:r w:rsidR="008723DF" w:rsidRPr="00472B2A">
        <w:rPr>
          <w:rFonts w:cs="Times New Roman"/>
          <w:shd w:val="clear" w:color="auto" w:fill="FFFFFF" w:themeFill="background1"/>
        </w:rPr>
        <w:t xml:space="preserve">secondo </w:t>
      </w:r>
      <w:r w:rsidR="00B323E9">
        <w:rPr>
          <w:rFonts w:cs="Times New Roman"/>
          <w:shd w:val="clear" w:color="auto" w:fill="FFFFFF" w:themeFill="background1"/>
        </w:rPr>
        <w:t>l</w:t>
      </w:r>
      <w:r w:rsidR="008723DF" w:rsidRPr="00472B2A">
        <w:rPr>
          <w:rFonts w:cs="Times New Roman"/>
          <w:shd w:val="clear" w:color="auto" w:fill="FFFFFF" w:themeFill="background1"/>
        </w:rPr>
        <w:t>e istruzioni di dettaglio per la popolazione di ciascun campo del singolo file da trasmettere (tabella 1).</w:t>
      </w:r>
    </w:p>
    <w:p w14:paraId="63D2A63B" w14:textId="5D029307" w:rsidR="00C15FE2" w:rsidRPr="005E3AB1" w:rsidRDefault="00C15FE2" w:rsidP="00A42D55">
      <w:pPr>
        <w:jc w:val="both"/>
        <w:rPr>
          <w:rFonts w:cs="Times New Roman"/>
        </w:rPr>
      </w:pPr>
      <w:r w:rsidRPr="005E3AB1">
        <w:rPr>
          <w:rFonts w:cs="Times New Roman"/>
        </w:rPr>
        <w:t xml:space="preserve">Trattandosi di metodologia </w:t>
      </w:r>
      <w:r w:rsidRPr="008C1C5A">
        <w:rPr>
          <w:rFonts w:cs="Times New Roman"/>
          <w:i/>
          <w:iCs/>
        </w:rPr>
        <w:t>call-back</w:t>
      </w:r>
      <w:r w:rsidRPr="005E3AB1">
        <w:rPr>
          <w:rFonts w:cs="Times New Roman"/>
        </w:rPr>
        <w:t xml:space="preserve"> la persona da intervistare è esattamente la persona che ha inoltrato il reclamo scritto</w:t>
      </w:r>
      <w:r w:rsidR="003B5660">
        <w:rPr>
          <w:rFonts w:cs="Times New Roman"/>
        </w:rPr>
        <w:t>,</w:t>
      </w:r>
      <w:r w:rsidR="006A5A9A" w:rsidRPr="005E3AB1">
        <w:rPr>
          <w:rFonts w:cs="Times New Roman"/>
        </w:rPr>
        <w:t xml:space="preserve"> sia esso il cliente titolare del contratto o un delegato dallo stesso</w:t>
      </w:r>
      <w:r w:rsidR="00231697" w:rsidRPr="005E3AB1">
        <w:rPr>
          <w:rFonts w:cs="Times New Roman"/>
        </w:rPr>
        <w:t>.</w:t>
      </w:r>
      <w:r w:rsidR="00334AB2">
        <w:rPr>
          <w:rFonts w:cs="Times New Roman"/>
        </w:rPr>
        <w:t xml:space="preserve"> Ai fini d</w:t>
      </w:r>
      <w:r w:rsidR="003B5660">
        <w:rPr>
          <w:rFonts w:cs="Times New Roman"/>
        </w:rPr>
        <w:t xml:space="preserve">ell’Indagine, </w:t>
      </w:r>
      <w:r w:rsidR="00334AB2">
        <w:rPr>
          <w:rFonts w:cs="Times New Roman"/>
        </w:rPr>
        <w:t>per delegato si intende</w:t>
      </w:r>
      <w:r w:rsidR="00AC123F">
        <w:rPr>
          <w:rFonts w:cs="Times New Roman"/>
        </w:rPr>
        <w:t xml:space="preserve"> una persona diversa dal titolare del contratto che ha effettivamente inoltrato e gestito il reclamo o la richiesta di informazione.</w:t>
      </w:r>
    </w:p>
    <w:p w14:paraId="23400352" w14:textId="3E728A3E" w:rsidR="00C15FE2" w:rsidRPr="005E3AB1" w:rsidRDefault="00C15FE2" w:rsidP="006A5A9A">
      <w:pPr>
        <w:jc w:val="both"/>
        <w:rPr>
          <w:rFonts w:cs="Times New Roman"/>
        </w:rPr>
      </w:pPr>
      <w:r w:rsidRPr="005E3AB1">
        <w:rPr>
          <w:rFonts w:cs="Times New Roman"/>
        </w:rPr>
        <w:t xml:space="preserve">La prima riga del file </w:t>
      </w:r>
      <w:r w:rsidR="003B5660">
        <w:rPr>
          <w:rFonts w:cs="Times New Roman"/>
        </w:rPr>
        <w:t>e</w:t>
      </w:r>
      <w:r w:rsidR="008C1C5A">
        <w:rPr>
          <w:rFonts w:cs="Times New Roman"/>
        </w:rPr>
        <w:t xml:space="preserve">xcel </w:t>
      </w:r>
      <w:r w:rsidRPr="005E3AB1">
        <w:rPr>
          <w:rFonts w:cs="Times New Roman"/>
        </w:rPr>
        <w:t>deve contenere il nome dei campi (campo 1, campo 2, campo 3,……campo n); non devono essere presenti altre righe di intestazione. Per ogni campo è specificata di seguito la funzione e il dettaglio del formato.</w:t>
      </w:r>
    </w:p>
    <w:p w14:paraId="69CC2B1E" w14:textId="77777777" w:rsidR="00C15FE2" w:rsidRPr="005E3AB1" w:rsidRDefault="00C15FE2" w:rsidP="00C15FE2">
      <w:pPr>
        <w:rPr>
          <w:rFonts w:cs="Times New Roman"/>
          <w:b/>
        </w:rPr>
      </w:pPr>
      <w:r w:rsidRPr="005E3AB1">
        <w:rPr>
          <w:rFonts w:cs="Times New Roman"/>
          <w:b/>
        </w:rPr>
        <w:t>Campo 1 - Codice progressivo o il codice univoco</w:t>
      </w:r>
    </w:p>
    <w:p w14:paraId="589EFEEE" w14:textId="77777777" w:rsidR="00C15FE2" w:rsidRPr="005E3AB1" w:rsidRDefault="00C15FE2" w:rsidP="001D3765">
      <w:pPr>
        <w:jc w:val="both"/>
        <w:rPr>
          <w:rFonts w:cs="Times New Roman"/>
        </w:rPr>
      </w:pPr>
      <w:r w:rsidRPr="005E3AB1">
        <w:rPr>
          <w:rFonts w:cs="Times New Roman"/>
        </w:rPr>
        <w:t>Per ogni reclamo</w:t>
      </w:r>
      <w:r w:rsidR="00652DAC">
        <w:rPr>
          <w:rFonts w:cs="Times New Roman"/>
        </w:rPr>
        <w:t xml:space="preserve"> e/o richiesta di informazione</w:t>
      </w:r>
      <w:r w:rsidR="004831B4" w:rsidRPr="005E3AB1">
        <w:rPr>
          <w:rFonts w:cs="Times New Roman"/>
        </w:rPr>
        <w:t xml:space="preserve"> </w:t>
      </w:r>
      <w:r w:rsidRPr="005E3AB1">
        <w:rPr>
          <w:rFonts w:cs="Times New Roman"/>
        </w:rPr>
        <w:t xml:space="preserve">(per ogni riga) dovrà essere indicato </w:t>
      </w:r>
      <w:r w:rsidR="007A3756">
        <w:rPr>
          <w:rFonts w:cs="Times New Roman"/>
        </w:rPr>
        <w:t xml:space="preserve">il codice </w:t>
      </w:r>
      <w:r w:rsidRPr="005E3AB1">
        <w:rPr>
          <w:rFonts w:cs="Times New Roman"/>
        </w:rPr>
        <w:t xml:space="preserve">che identifica il reclamo </w:t>
      </w:r>
      <w:r w:rsidR="00B37F8B">
        <w:rPr>
          <w:rFonts w:cs="Times New Roman"/>
        </w:rPr>
        <w:t xml:space="preserve">o </w:t>
      </w:r>
      <w:r w:rsidR="00652DAC">
        <w:rPr>
          <w:rFonts w:cs="Times New Roman"/>
        </w:rPr>
        <w:t>la richiesta</w:t>
      </w:r>
      <w:r w:rsidRPr="005E3AB1">
        <w:rPr>
          <w:rFonts w:cs="Times New Roman"/>
        </w:rPr>
        <w:t xml:space="preserve"> all’interno dell’archivio completo contenente i dati delle giornate pres</w:t>
      </w:r>
      <w:r w:rsidR="00B37F8B">
        <w:rPr>
          <w:rFonts w:cs="Times New Roman"/>
        </w:rPr>
        <w:t>e</w:t>
      </w:r>
      <w:r w:rsidRPr="005E3AB1">
        <w:rPr>
          <w:rFonts w:cs="Times New Roman"/>
        </w:rPr>
        <w:t xml:space="preserve"> in esame e dal quale è stato estratto il file dati. Il codice</w:t>
      </w:r>
      <w:r w:rsidR="0064714B" w:rsidRPr="005E3AB1">
        <w:rPr>
          <w:rFonts w:cs="Times New Roman"/>
        </w:rPr>
        <w:t xml:space="preserve"> è il codice di rintracciabilità di cui all’articolo 34</w:t>
      </w:r>
      <w:r w:rsidRPr="005E3AB1">
        <w:rPr>
          <w:rFonts w:cs="Times New Roman"/>
        </w:rPr>
        <w:t>.</w:t>
      </w:r>
    </w:p>
    <w:p w14:paraId="66A6D2EA" w14:textId="77777777" w:rsidR="00C15FE2" w:rsidRPr="005E3AB1" w:rsidRDefault="00C15FE2" w:rsidP="001D3765">
      <w:pPr>
        <w:jc w:val="both"/>
        <w:rPr>
          <w:rFonts w:cs="Times New Roman"/>
        </w:rPr>
      </w:pPr>
      <w:r w:rsidRPr="005E3AB1">
        <w:rPr>
          <w:rFonts w:cs="Times New Roman"/>
        </w:rPr>
        <w:t>Il campo 1 ha formato alfanumerico.</w:t>
      </w:r>
    </w:p>
    <w:p w14:paraId="28F64EC6" w14:textId="2CF13A05" w:rsidR="003449BD" w:rsidRDefault="000F7D5D" w:rsidP="001D3765">
      <w:pPr>
        <w:jc w:val="both"/>
        <w:rPr>
          <w:rFonts w:cs="Times New Roman"/>
        </w:rPr>
      </w:pPr>
      <w:r w:rsidRPr="005E3AB1">
        <w:rPr>
          <w:rFonts w:cs="Times New Roman"/>
          <w:b/>
        </w:rPr>
        <w:t>Camp</w:t>
      </w:r>
      <w:r>
        <w:rPr>
          <w:rFonts w:cs="Times New Roman"/>
          <w:b/>
        </w:rPr>
        <w:t>i</w:t>
      </w:r>
      <w:r w:rsidRPr="005E3AB1">
        <w:rPr>
          <w:rFonts w:cs="Times New Roman"/>
          <w:b/>
        </w:rPr>
        <w:t xml:space="preserve"> </w:t>
      </w:r>
      <w:r w:rsidR="00C15FE2" w:rsidRPr="005E3AB1">
        <w:rPr>
          <w:rFonts w:cs="Times New Roman"/>
          <w:b/>
        </w:rPr>
        <w:t>2</w:t>
      </w:r>
      <w:r w:rsidR="006F47E2">
        <w:rPr>
          <w:rFonts w:cs="Times New Roman"/>
          <w:b/>
        </w:rPr>
        <w:t xml:space="preserve"> e 3</w:t>
      </w:r>
      <w:r w:rsidR="00C15FE2" w:rsidRPr="005E3AB1">
        <w:rPr>
          <w:rFonts w:cs="Times New Roman"/>
          <w:b/>
        </w:rPr>
        <w:t xml:space="preserve"> - Nome e cognome</w:t>
      </w:r>
      <w:r w:rsidR="007264D1">
        <w:rPr>
          <w:rFonts w:cs="Times New Roman"/>
          <w:b/>
        </w:rPr>
        <w:t xml:space="preserve"> o ragione sociale</w:t>
      </w:r>
      <w:r w:rsidR="005B2597" w:rsidRPr="005E3AB1">
        <w:rPr>
          <w:rFonts w:cs="Times New Roman"/>
          <w:b/>
        </w:rPr>
        <w:t xml:space="preserve"> (dati identificativi</w:t>
      </w:r>
      <w:r w:rsidR="00DC4EB5">
        <w:rPr>
          <w:rFonts w:cs="Times New Roman"/>
          <w:b/>
        </w:rPr>
        <w:t>)</w:t>
      </w:r>
      <w:r w:rsidR="005B2597" w:rsidRPr="005E3AB1">
        <w:rPr>
          <w:rFonts w:cs="Times New Roman"/>
          <w:b/>
        </w:rPr>
        <w:t xml:space="preserve"> del cliente finale</w:t>
      </w:r>
      <w:r w:rsidR="004D02C0">
        <w:rPr>
          <w:rFonts w:cs="Times New Roman"/>
        </w:rPr>
        <w:t>.</w:t>
      </w:r>
    </w:p>
    <w:p w14:paraId="0C38CDC3" w14:textId="49832235" w:rsidR="00836E57" w:rsidRDefault="00836E57" w:rsidP="001D3765">
      <w:pPr>
        <w:jc w:val="both"/>
        <w:rPr>
          <w:rFonts w:cs="Times New Roman"/>
        </w:rPr>
      </w:pPr>
      <w:r w:rsidRPr="009040AA">
        <w:rPr>
          <w:rFonts w:cs="Times New Roman"/>
        </w:rPr>
        <w:t xml:space="preserve">Ai sensi dell’articolo 1 del TIQV il “cliente finale” </w:t>
      </w:r>
      <w:r w:rsidR="007418FB" w:rsidRPr="007418FB">
        <w:rPr>
          <w:rFonts w:cs="Times New Roman"/>
        </w:rPr>
        <w:t>è il soggetto che acquista energia elettrica e/o gas naturale per uso proprio</w:t>
      </w:r>
      <w:r w:rsidR="00332E3D" w:rsidRPr="009040AA">
        <w:rPr>
          <w:rFonts w:cs="Times New Roman"/>
        </w:rPr>
        <w:t>.</w:t>
      </w:r>
    </w:p>
    <w:p w14:paraId="7A3A5E6B" w14:textId="2350C46B" w:rsidR="000F696B" w:rsidRPr="005E3AB1" w:rsidRDefault="00C15FE2" w:rsidP="001D3765">
      <w:pPr>
        <w:jc w:val="both"/>
        <w:rPr>
          <w:rFonts w:cs="Times New Roman"/>
        </w:rPr>
      </w:pPr>
      <w:r w:rsidRPr="005E3AB1">
        <w:rPr>
          <w:rFonts w:cs="Times New Roman"/>
        </w:rPr>
        <w:t xml:space="preserve">Per ogni reclamo dovrà essere indicato il nome e cognome del cliente </w:t>
      </w:r>
      <w:r w:rsidR="00652DAC">
        <w:rPr>
          <w:rFonts w:cs="Times New Roman"/>
        </w:rPr>
        <w:t>o ragione sociale in caso di impresa</w:t>
      </w:r>
      <w:r w:rsidR="003B5660">
        <w:rPr>
          <w:rFonts w:cs="Times New Roman"/>
        </w:rPr>
        <w:t>,</w:t>
      </w:r>
      <w:r w:rsidR="00652DAC">
        <w:rPr>
          <w:rFonts w:cs="Times New Roman"/>
        </w:rPr>
        <w:t xml:space="preserve"> </w:t>
      </w:r>
      <w:r w:rsidRPr="005E3AB1">
        <w:rPr>
          <w:rFonts w:cs="Times New Roman"/>
        </w:rPr>
        <w:t>ovvero della persona che ha inoltrato il reclamo (che può o meno coincider</w:t>
      </w:r>
      <w:r w:rsidR="00112104">
        <w:rPr>
          <w:rFonts w:cs="Times New Roman"/>
        </w:rPr>
        <w:t>e con il titolare del contratto</w:t>
      </w:r>
      <w:r w:rsidRPr="005E3AB1">
        <w:rPr>
          <w:rFonts w:cs="Times New Roman"/>
        </w:rPr>
        <w:t xml:space="preserve">). Il campo deve </w:t>
      </w:r>
      <w:r w:rsidR="005B2597" w:rsidRPr="005E3AB1">
        <w:rPr>
          <w:rFonts w:cs="Times New Roman"/>
        </w:rPr>
        <w:t>contenere il nome ed il cognome</w:t>
      </w:r>
      <w:r w:rsidR="007264D1">
        <w:rPr>
          <w:rFonts w:cs="Times New Roman"/>
        </w:rPr>
        <w:t xml:space="preserve"> o la ragione sociale</w:t>
      </w:r>
      <w:r w:rsidR="00073CB3" w:rsidRPr="005E3AB1">
        <w:rPr>
          <w:rFonts w:cs="Times New Roman"/>
        </w:rPr>
        <w:t>.</w:t>
      </w:r>
    </w:p>
    <w:p w14:paraId="759BD8AD" w14:textId="77777777" w:rsidR="00C15FE2" w:rsidRPr="005E3AB1" w:rsidRDefault="00C15FE2" w:rsidP="001D3765">
      <w:pPr>
        <w:jc w:val="both"/>
        <w:rPr>
          <w:rFonts w:cs="Times New Roman"/>
        </w:rPr>
      </w:pPr>
      <w:r w:rsidRPr="005E3AB1">
        <w:rPr>
          <w:rFonts w:cs="Times New Roman"/>
        </w:rPr>
        <w:t>Al posto di nome e cognome non devono essere riportate altre frasi.</w:t>
      </w:r>
    </w:p>
    <w:p w14:paraId="76D46B44" w14:textId="77777777" w:rsidR="00C15FE2" w:rsidRDefault="00C15FE2" w:rsidP="001D3765">
      <w:pPr>
        <w:jc w:val="both"/>
        <w:rPr>
          <w:rFonts w:cs="Times New Roman"/>
        </w:rPr>
      </w:pPr>
      <w:r w:rsidRPr="005E3AB1">
        <w:rPr>
          <w:rFonts w:cs="Times New Roman"/>
        </w:rPr>
        <w:t>Il campo 2 ha formato alfanumerico.</w:t>
      </w:r>
    </w:p>
    <w:p w14:paraId="4E240ACF" w14:textId="3748A693" w:rsidR="00C15FE2" w:rsidRPr="001767F6" w:rsidRDefault="00C15FE2" w:rsidP="001D3765">
      <w:pPr>
        <w:jc w:val="both"/>
        <w:rPr>
          <w:rFonts w:cs="Times New Roman"/>
          <w:b/>
        </w:rPr>
      </w:pPr>
      <w:r w:rsidRPr="001767F6">
        <w:rPr>
          <w:rFonts w:cs="Times New Roman"/>
          <w:b/>
        </w:rPr>
        <w:t xml:space="preserve">Campo </w:t>
      </w:r>
      <w:r w:rsidR="006F47E2" w:rsidRPr="001767F6">
        <w:rPr>
          <w:rFonts w:cs="Times New Roman"/>
          <w:b/>
        </w:rPr>
        <w:t xml:space="preserve">4 </w:t>
      </w:r>
      <w:r w:rsidR="0064714B" w:rsidRPr="001767F6">
        <w:rPr>
          <w:rFonts w:cs="Times New Roman"/>
          <w:b/>
        </w:rPr>
        <w:t>–</w:t>
      </w:r>
      <w:r w:rsidRPr="001767F6">
        <w:rPr>
          <w:rFonts w:cs="Times New Roman"/>
          <w:b/>
        </w:rPr>
        <w:t xml:space="preserve"> </w:t>
      </w:r>
      <w:r w:rsidR="0064714B" w:rsidRPr="001767F6">
        <w:rPr>
          <w:rFonts w:cs="Times New Roman"/>
          <w:b/>
        </w:rPr>
        <w:t xml:space="preserve">Tipologia di cliente </w:t>
      </w:r>
      <w:r w:rsidR="00273FFF">
        <w:rPr>
          <w:rFonts w:cs="Times New Roman"/>
          <w:b/>
        </w:rPr>
        <w:t xml:space="preserve">e della fornitura </w:t>
      </w:r>
      <w:r w:rsidR="00273FFF" w:rsidRPr="001767F6">
        <w:rPr>
          <w:rFonts w:cs="Times New Roman"/>
          <w:b/>
        </w:rPr>
        <w:t>(</w:t>
      </w:r>
      <w:r w:rsidR="00601B7A" w:rsidRPr="001767F6">
        <w:rPr>
          <w:rFonts w:cs="Times New Roman"/>
          <w:b/>
        </w:rPr>
        <w:t xml:space="preserve">classificazione </w:t>
      </w:r>
      <w:r w:rsidR="00601B7A" w:rsidRPr="00E028AC">
        <w:rPr>
          <w:rFonts w:cs="Times New Roman"/>
          <w:b/>
        </w:rPr>
        <w:t>TIQV</w:t>
      </w:r>
      <w:r w:rsidR="007A3756" w:rsidRPr="00AA19DF">
        <w:rPr>
          <w:rFonts w:cs="Times New Roman"/>
          <w:b/>
          <w:highlight w:val="yellow"/>
        </w:rPr>
        <w:t xml:space="preserve"> </w:t>
      </w:r>
      <w:r w:rsidR="00AA19DF">
        <w:rPr>
          <w:rFonts w:cs="Times New Roman"/>
          <w:b/>
        </w:rPr>
        <w:t>in vigore dal 1°gennaio 2026)</w:t>
      </w:r>
    </w:p>
    <w:p w14:paraId="25D34207" w14:textId="2C5118E5" w:rsidR="00AA19DF" w:rsidRPr="00AA19DF" w:rsidRDefault="00AA19DF" w:rsidP="00AA19DF">
      <w:pPr>
        <w:jc w:val="both"/>
        <w:rPr>
          <w:rFonts w:cs="Times New Roman"/>
        </w:rPr>
      </w:pPr>
      <w:r w:rsidRPr="00AA19DF">
        <w:rPr>
          <w:rFonts w:cs="Times New Roman"/>
        </w:rPr>
        <w:t xml:space="preserve">Dal 1° gennaio 2026 è in vigore il nuovo </w:t>
      </w:r>
      <w:r>
        <w:rPr>
          <w:rFonts w:cs="Times New Roman"/>
        </w:rPr>
        <w:t xml:space="preserve">testo del </w:t>
      </w:r>
      <w:r w:rsidRPr="00AA19DF">
        <w:rPr>
          <w:rFonts w:cs="Times New Roman"/>
        </w:rPr>
        <w:t>TIQV, che ha apportato modifiche alle tipologie di fornitura considerate ai fini della classificazione dei reclami.</w:t>
      </w:r>
    </w:p>
    <w:p w14:paraId="3498CC74" w14:textId="52338EF8" w:rsidR="00AA19DF" w:rsidRPr="00AA19DF" w:rsidRDefault="00AA19DF" w:rsidP="00AA19DF">
      <w:pPr>
        <w:jc w:val="both"/>
        <w:rPr>
          <w:rFonts w:cs="Times New Roman"/>
        </w:rPr>
      </w:pPr>
      <w:r w:rsidRPr="00AA19DF">
        <w:rPr>
          <w:rFonts w:cs="Times New Roman"/>
        </w:rPr>
        <w:t xml:space="preserve">Conseguentemente, la codifica delle classificazioni da </w:t>
      </w:r>
      <w:r>
        <w:rPr>
          <w:rFonts w:cs="Times New Roman"/>
        </w:rPr>
        <w:t xml:space="preserve">utilizzare </w:t>
      </w:r>
      <w:r w:rsidRPr="00AA19DF">
        <w:rPr>
          <w:rFonts w:cs="Times New Roman"/>
        </w:rPr>
        <w:t>nel file da trasmettere è stata aggiornata per tenere conto delle diverse tipologie di fornitura applicabili alle varie categorie di clienti. Laddove possibile, è stata mantenuta la numerazione prevista dalla precedente codifica; sono state invece introdotte nuove classificazioni per le tipologie di fornitura di nuova introduzione, tra cui il Servizio a Tutele Graduali per i clienti domestici non vulnerabili del settore elettrico.</w:t>
      </w:r>
    </w:p>
    <w:p w14:paraId="57BF91D2" w14:textId="46AAC722" w:rsidR="00A83FEA" w:rsidRPr="0081121A" w:rsidRDefault="00A83FEA" w:rsidP="001D3765">
      <w:pPr>
        <w:jc w:val="both"/>
        <w:rPr>
          <w:rFonts w:cs="Times New Roman"/>
          <w:b/>
        </w:rPr>
      </w:pPr>
      <w:r w:rsidRPr="0081121A">
        <w:rPr>
          <w:rFonts w:cs="Times New Roman"/>
          <w:b/>
        </w:rPr>
        <w:t xml:space="preserve">Il campo deve essere obbligatoriamente </w:t>
      </w:r>
      <w:r w:rsidR="0061381C" w:rsidRPr="0081121A">
        <w:rPr>
          <w:rFonts w:cs="Times New Roman"/>
          <w:b/>
        </w:rPr>
        <w:t xml:space="preserve">compilato </w:t>
      </w:r>
      <w:r w:rsidR="00611C8B" w:rsidRPr="0081121A">
        <w:rPr>
          <w:rFonts w:cs="Times New Roman"/>
          <w:b/>
        </w:rPr>
        <w:t>con uno dei seguenti codici tipologia cliente</w:t>
      </w:r>
      <w:r w:rsidR="003B5660">
        <w:rPr>
          <w:rFonts w:cs="Times New Roman"/>
          <w:b/>
        </w:rPr>
        <w:t>:</w:t>
      </w:r>
    </w:p>
    <w:p w14:paraId="13D5A119" w14:textId="4ABD51E4" w:rsidR="00150AD4" w:rsidRDefault="00871260" w:rsidP="00E441B3">
      <w:pPr>
        <w:spacing w:after="0"/>
        <w:jc w:val="both"/>
        <w:rPr>
          <w:rFonts w:cs="Times New Roman"/>
        </w:rPr>
      </w:pPr>
      <w:r>
        <w:rPr>
          <w:rFonts w:cs="Times New Roman"/>
        </w:rPr>
        <w:t xml:space="preserve">cod. </w:t>
      </w:r>
      <w:r w:rsidR="00457510" w:rsidRPr="0081121A">
        <w:rPr>
          <w:rFonts w:cs="Times New Roman"/>
        </w:rPr>
        <w:t xml:space="preserve">1 - </w:t>
      </w:r>
      <w:r w:rsidR="000C523C" w:rsidRPr="000C523C">
        <w:rPr>
          <w:rFonts w:cs="Times New Roman"/>
        </w:rPr>
        <w:t xml:space="preserve">cliente finale domestico di energia elettrica in bassa tensione (BT) servito nel Servizio di Maggior Tutela in quanto </w:t>
      </w:r>
      <w:r w:rsidR="0018040F">
        <w:rPr>
          <w:rFonts w:cs="Times New Roman"/>
        </w:rPr>
        <w:t>(</w:t>
      </w:r>
      <w:r w:rsidR="000C523C" w:rsidRPr="000C523C">
        <w:rPr>
          <w:rFonts w:cs="Times New Roman"/>
        </w:rPr>
        <w:t>cliente vulnerabile</w:t>
      </w:r>
      <w:r w:rsidR="0018040F">
        <w:rPr>
          <w:rFonts w:cs="Times New Roman"/>
        </w:rPr>
        <w:t>)</w:t>
      </w:r>
      <w:r w:rsidR="000C523C" w:rsidRPr="000C523C">
        <w:rPr>
          <w:rFonts w:cs="Times New Roman"/>
        </w:rPr>
        <w:t>.</w:t>
      </w:r>
    </w:p>
    <w:p w14:paraId="3A0F01EA" w14:textId="6C6DD1EE" w:rsidR="00E441B3" w:rsidRPr="00E441B3" w:rsidRDefault="00871260" w:rsidP="00E441B3">
      <w:pPr>
        <w:spacing w:after="0"/>
        <w:jc w:val="both"/>
        <w:rPr>
          <w:rFonts w:cs="Times New Roman"/>
        </w:rPr>
      </w:pPr>
      <w:r>
        <w:rPr>
          <w:rFonts w:cs="Times New Roman"/>
        </w:rPr>
        <w:t xml:space="preserve">cod. </w:t>
      </w:r>
      <w:r w:rsidR="00457510" w:rsidRPr="0081121A">
        <w:rPr>
          <w:rFonts w:cs="Times New Roman"/>
        </w:rPr>
        <w:t>2</w:t>
      </w:r>
      <w:r w:rsidR="007264D1" w:rsidRPr="0081121A">
        <w:rPr>
          <w:rFonts w:cs="Times New Roman"/>
        </w:rPr>
        <w:t xml:space="preserve"> </w:t>
      </w:r>
      <w:r w:rsidR="00457510" w:rsidRPr="0081121A">
        <w:rPr>
          <w:rFonts w:cs="Times New Roman"/>
        </w:rPr>
        <w:t xml:space="preserve">- </w:t>
      </w:r>
      <w:r w:rsidR="00E441B3" w:rsidRPr="00E441B3">
        <w:rPr>
          <w:rFonts w:cs="Times New Roman"/>
        </w:rPr>
        <w:t>cliente finale non domestico di energia elettrica in bassa tensione (BT) servito nel Servizio a Tutele Graduali (microimprese).</w:t>
      </w:r>
    </w:p>
    <w:p w14:paraId="5FBEBE4A" w14:textId="79848437" w:rsidR="00B015C0" w:rsidRPr="0081121A" w:rsidRDefault="00E71D1C" w:rsidP="001D3765">
      <w:pPr>
        <w:spacing w:after="0"/>
        <w:jc w:val="both"/>
        <w:rPr>
          <w:rFonts w:cs="Times New Roman"/>
        </w:rPr>
      </w:pPr>
      <w:r>
        <w:rPr>
          <w:rFonts w:cs="Times New Roman"/>
        </w:rPr>
        <w:t xml:space="preserve">cod. </w:t>
      </w:r>
      <w:r w:rsidR="00F7589A" w:rsidRPr="0081121A">
        <w:rPr>
          <w:rFonts w:cs="Times New Roman"/>
        </w:rPr>
        <w:t xml:space="preserve">4 </w:t>
      </w:r>
      <w:r w:rsidR="00B015C0" w:rsidRPr="0081121A">
        <w:rPr>
          <w:rFonts w:cs="Times New Roman"/>
        </w:rPr>
        <w:t>- cliente finale di energia elettrica in bassa tensione (BT) domestico</w:t>
      </w:r>
      <w:r w:rsidR="000000F6" w:rsidRPr="0081121A">
        <w:rPr>
          <w:rFonts w:cs="Times New Roman"/>
        </w:rPr>
        <w:t>,</w:t>
      </w:r>
      <w:r w:rsidR="00B015C0" w:rsidRPr="0081121A">
        <w:rPr>
          <w:rFonts w:cs="Times New Roman"/>
        </w:rPr>
        <w:t xml:space="preserve"> </w:t>
      </w:r>
      <w:r w:rsidR="007123B8" w:rsidRPr="0081121A">
        <w:rPr>
          <w:rFonts w:cs="Times New Roman"/>
        </w:rPr>
        <w:t>del</w:t>
      </w:r>
      <w:r w:rsidR="00B015C0" w:rsidRPr="0081121A">
        <w:rPr>
          <w:rFonts w:cs="Times New Roman"/>
        </w:rPr>
        <w:t xml:space="preserve"> mercato libero; </w:t>
      </w:r>
    </w:p>
    <w:p w14:paraId="33970063" w14:textId="48E92546" w:rsidR="00B015C0" w:rsidRPr="0081121A" w:rsidRDefault="00E71D1C" w:rsidP="001D3765">
      <w:pPr>
        <w:spacing w:after="0"/>
        <w:jc w:val="both"/>
        <w:rPr>
          <w:rFonts w:cs="Times New Roman"/>
        </w:rPr>
      </w:pPr>
      <w:r>
        <w:rPr>
          <w:rFonts w:cs="Times New Roman"/>
        </w:rPr>
        <w:t xml:space="preserve">cod. </w:t>
      </w:r>
      <w:r w:rsidR="00B015C0" w:rsidRPr="0081121A">
        <w:rPr>
          <w:rFonts w:cs="Times New Roman"/>
        </w:rPr>
        <w:t>5</w:t>
      </w:r>
      <w:r w:rsidR="007264D1" w:rsidRPr="0081121A">
        <w:rPr>
          <w:rFonts w:cs="Times New Roman"/>
        </w:rPr>
        <w:t xml:space="preserve"> </w:t>
      </w:r>
      <w:r w:rsidR="00B015C0" w:rsidRPr="0081121A">
        <w:rPr>
          <w:rFonts w:cs="Times New Roman"/>
        </w:rPr>
        <w:t>- cliente finale di energia elettrica in bassa tensione (BT) non domestico</w:t>
      </w:r>
      <w:r w:rsidR="000000F6" w:rsidRPr="0081121A">
        <w:rPr>
          <w:rFonts w:cs="Times New Roman"/>
        </w:rPr>
        <w:t>,</w:t>
      </w:r>
      <w:r w:rsidR="00B015C0" w:rsidRPr="0081121A">
        <w:rPr>
          <w:rFonts w:cs="Times New Roman"/>
        </w:rPr>
        <w:t xml:space="preserve"> </w:t>
      </w:r>
      <w:r w:rsidR="005C05DC" w:rsidRPr="0081121A">
        <w:rPr>
          <w:rFonts w:cs="Times New Roman"/>
        </w:rPr>
        <w:t>del</w:t>
      </w:r>
      <w:r w:rsidR="00B015C0" w:rsidRPr="0081121A">
        <w:rPr>
          <w:rFonts w:cs="Times New Roman"/>
        </w:rPr>
        <w:t xml:space="preserve"> mercato libero; </w:t>
      </w:r>
    </w:p>
    <w:p w14:paraId="42F6B832" w14:textId="47BB3F53" w:rsidR="009D1A85" w:rsidRPr="0081121A" w:rsidRDefault="00E71D1C" w:rsidP="001D3765">
      <w:pPr>
        <w:spacing w:after="0"/>
        <w:jc w:val="both"/>
        <w:rPr>
          <w:rFonts w:cs="Times New Roman"/>
        </w:rPr>
      </w:pPr>
      <w:r>
        <w:rPr>
          <w:rFonts w:cs="Times New Roman"/>
        </w:rPr>
        <w:t xml:space="preserve">cod. </w:t>
      </w:r>
      <w:r w:rsidR="00123611" w:rsidRPr="0081121A">
        <w:rPr>
          <w:rFonts w:cs="Times New Roman"/>
        </w:rPr>
        <w:t>6</w:t>
      </w:r>
      <w:r w:rsidR="007264D1" w:rsidRPr="0081121A">
        <w:rPr>
          <w:rFonts w:cs="Times New Roman"/>
        </w:rPr>
        <w:t xml:space="preserve"> </w:t>
      </w:r>
      <w:r w:rsidR="00F7589A" w:rsidRPr="0081121A">
        <w:rPr>
          <w:rFonts w:cs="Times New Roman"/>
        </w:rPr>
        <w:t xml:space="preserve">- cliente finale di gas </w:t>
      </w:r>
      <w:r w:rsidR="0038646A" w:rsidRPr="0081121A">
        <w:rPr>
          <w:rFonts w:cs="Times New Roman"/>
        </w:rPr>
        <w:t xml:space="preserve">naturale </w:t>
      </w:r>
      <w:r w:rsidR="00F7589A" w:rsidRPr="0081121A">
        <w:rPr>
          <w:rFonts w:cs="Times New Roman"/>
        </w:rPr>
        <w:t xml:space="preserve">in bassa pressione </w:t>
      </w:r>
      <w:r w:rsidR="0026066F" w:rsidRPr="0081121A">
        <w:rPr>
          <w:rFonts w:cs="Times New Roman"/>
        </w:rPr>
        <w:t>domestico</w:t>
      </w:r>
      <w:r w:rsidR="000000F6" w:rsidRPr="0081121A">
        <w:rPr>
          <w:rFonts w:cs="Times New Roman"/>
        </w:rPr>
        <w:t>,</w:t>
      </w:r>
      <w:r w:rsidR="0026066F" w:rsidRPr="0081121A">
        <w:rPr>
          <w:rFonts w:cs="Times New Roman"/>
        </w:rPr>
        <w:t xml:space="preserve"> </w:t>
      </w:r>
      <w:r w:rsidR="00F7589A" w:rsidRPr="0081121A">
        <w:rPr>
          <w:rFonts w:cs="Times New Roman"/>
        </w:rPr>
        <w:t xml:space="preserve">in regime di </w:t>
      </w:r>
      <w:r w:rsidR="00A15A0B">
        <w:rPr>
          <w:rFonts w:cs="Times New Roman"/>
        </w:rPr>
        <w:t xml:space="preserve">servizio di </w:t>
      </w:r>
      <w:r w:rsidR="002031C4" w:rsidRPr="0081121A">
        <w:rPr>
          <w:rFonts w:cs="Times New Roman"/>
        </w:rPr>
        <w:t xml:space="preserve">tutela della </w:t>
      </w:r>
      <w:r w:rsidR="005671B2" w:rsidRPr="0081121A">
        <w:rPr>
          <w:rFonts w:cs="Times New Roman"/>
        </w:rPr>
        <w:t>vulnerabili</w:t>
      </w:r>
      <w:r w:rsidR="002031C4" w:rsidRPr="0081121A">
        <w:rPr>
          <w:rFonts w:cs="Times New Roman"/>
        </w:rPr>
        <w:t>tà</w:t>
      </w:r>
      <w:r w:rsidR="00F7589A" w:rsidRPr="0081121A">
        <w:rPr>
          <w:rFonts w:cs="Times New Roman"/>
        </w:rPr>
        <w:t>;</w:t>
      </w:r>
    </w:p>
    <w:p w14:paraId="0E053507" w14:textId="2B9114F9" w:rsidR="0026066F" w:rsidRPr="0081121A" w:rsidRDefault="00E71D1C" w:rsidP="001D3765">
      <w:pPr>
        <w:spacing w:after="0"/>
        <w:jc w:val="both"/>
        <w:rPr>
          <w:rFonts w:cs="Times New Roman"/>
        </w:rPr>
      </w:pPr>
      <w:r>
        <w:rPr>
          <w:rFonts w:cs="Times New Roman"/>
        </w:rPr>
        <w:t xml:space="preserve">cod. </w:t>
      </w:r>
      <w:r w:rsidR="00123611" w:rsidRPr="0081121A">
        <w:rPr>
          <w:rFonts w:cs="Times New Roman"/>
        </w:rPr>
        <w:t>7</w:t>
      </w:r>
      <w:r w:rsidR="0026066F" w:rsidRPr="0081121A">
        <w:rPr>
          <w:rFonts w:cs="Times New Roman"/>
        </w:rPr>
        <w:t xml:space="preserve"> </w:t>
      </w:r>
      <w:r w:rsidR="007264D1" w:rsidRPr="0081121A">
        <w:rPr>
          <w:rFonts w:cs="Times New Roman"/>
        </w:rPr>
        <w:t>-</w:t>
      </w:r>
      <w:r w:rsidR="0026066F" w:rsidRPr="0081121A">
        <w:rPr>
          <w:rFonts w:cs="Times New Roman"/>
        </w:rPr>
        <w:t xml:space="preserve"> cliente finale di gas </w:t>
      </w:r>
      <w:r w:rsidR="00975080" w:rsidRPr="0081121A">
        <w:rPr>
          <w:rFonts w:cs="Times New Roman"/>
        </w:rPr>
        <w:t xml:space="preserve">naturale </w:t>
      </w:r>
      <w:r w:rsidR="0026066F" w:rsidRPr="0081121A">
        <w:rPr>
          <w:rFonts w:cs="Times New Roman"/>
        </w:rPr>
        <w:t>in bassa pressione domestico</w:t>
      </w:r>
      <w:r w:rsidR="000000F6" w:rsidRPr="0081121A">
        <w:rPr>
          <w:rFonts w:cs="Times New Roman"/>
        </w:rPr>
        <w:t>,</w:t>
      </w:r>
      <w:r w:rsidR="0026066F" w:rsidRPr="0081121A">
        <w:rPr>
          <w:rFonts w:cs="Times New Roman"/>
        </w:rPr>
        <w:t xml:space="preserve"> </w:t>
      </w:r>
      <w:r w:rsidR="00975080" w:rsidRPr="0081121A">
        <w:rPr>
          <w:rFonts w:cs="Times New Roman"/>
        </w:rPr>
        <w:t>del</w:t>
      </w:r>
      <w:r w:rsidR="0026066F" w:rsidRPr="0081121A">
        <w:rPr>
          <w:rFonts w:cs="Times New Roman"/>
        </w:rPr>
        <w:t xml:space="preserve"> mercato libero;</w:t>
      </w:r>
    </w:p>
    <w:p w14:paraId="5E84B155" w14:textId="26A6AC6F" w:rsidR="0026066F" w:rsidRPr="0081121A" w:rsidRDefault="00E71D1C" w:rsidP="001D3765">
      <w:pPr>
        <w:spacing w:after="0"/>
        <w:jc w:val="both"/>
        <w:rPr>
          <w:rFonts w:cs="Times New Roman"/>
        </w:rPr>
      </w:pPr>
      <w:r>
        <w:rPr>
          <w:rFonts w:cs="Times New Roman"/>
        </w:rPr>
        <w:t xml:space="preserve">cod. </w:t>
      </w:r>
      <w:r w:rsidR="00123611" w:rsidRPr="0081121A">
        <w:rPr>
          <w:rFonts w:cs="Times New Roman"/>
        </w:rPr>
        <w:t>9</w:t>
      </w:r>
      <w:r w:rsidR="00296298" w:rsidRPr="0081121A">
        <w:rPr>
          <w:rFonts w:cs="Times New Roman"/>
        </w:rPr>
        <w:t>-</w:t>
      </w:r>
      <w:r w:rsidR="0026066F" w:rsidRPr="0081121A">
        <w:rPr>
          <w:rFonts w:cs="Times New Roman"/>
        </w:rPr>
        <w:t xml:space="preserve"> condominio </w:t>
      </w:r>
      <w:r w:rsidR="008059C7" w:rsidRPr="0081121A">
        <w:rPr>
          <w:rFonts w:cs="Times New Roman"/>
        </w:rPr>
        <w:t xml:space="preserve">con </w:t>
      </w:r>
      <w:r w:rsidR="0026066F" w:rsidRPr="0081121A">
        <w:rPr>
          <w:rFonts w:cs="Times New Roman"/>
        </w:rPr>
        <w:t xml:space="preserve">uso domestico </w:t>
      </w:r>
      <w:r w:rsidR="00022E9E" w:rsidRPr="0081121A">
        <w:rPr>
          <w:rFonts w:cs="Times New Roman"/>
        </w:rPr>
        <w:t>in bassa pressione</w:t>
      </w:r>
      <w:r w:rsidR="000000F6" w:rsidRPr="0081121A">
        <w:rPr>
          <w:rFonts w:cs="Times New Roman"/>
        </w:rPr>
        <w:t>,</w:t>
      </w:r>
      <w:r w:rsidR="00022E9E" w:rsidRPr="0081121A">
        <w:rPr>
          <w:rFonts w:cs="Times New Roman"/>
        </w:rPr>
        <w:t xml:space="preserve"> del</w:t>
      </w:r>
      <w:r w:rsidR="0026066F" w:rsidRPr="0081121A">
        <w:rPr>
          <w:rFonts w:cs="Times New Roman"/>
        </w:rPr>
        <w:t xml:space="preserve"> mercato libero;</w:t>
      </w:r>
    </w:p>
    <w:p w14:paraId="7D99443C" w14:textId="436B43B3" w:rsidR="0026066F" w:rsidRPr="0081121A" w:rsidRDefault="00E71D1C" w:rsidP="001D3765">
      <w:pPr>
        <w:spacing w:after="0"/>
        <w:jc w:val="both"/>
        <w:rPr>
          <w:rFonts w:cs="Times New Roman"/>
        </w:rPr>
      </w:pPr>
      <w:r>
        <w:rPr>
          <w:rFonts w:cs="Times New Roman"/>
        </w:rPr>
        <w:t xml:space="preserve">cod. </w:t>
      </w:r>
      <w:r w:rsidR="00123611" w:rsidRPr="0081121A">
        <w:rPr>
          <w:rFonts w:cs="Times New Roman"/>
        </w:rPr>
        <w:t>12-</w:t>
      </w:r>
      <w:r w:rsidR="0026066F" w:rsidRPr="0081121A">
        <w:rPr>
          <w:rFonts w:cs="Times New Roman"/>
        </w:rPr>
        <w:t xml:space="preserve"> cliente finale di gas </w:t>
      </w:r>
      <w:r w:rsidR="00CC521D" w:rsidRPr="0081121A">
        <w:rPr>
          <w:rFonts w:cs="Times New Roman"/>
        </w:rPr>
        <w:t xml:space="preserve">naturale </w:t>
      </w:r>
      <w:r w:rsidR="0026066F" w:rsidRPr="0081121A">
        <w:rPr>
          <w:rFonts w:cs="Times New Roman"/>
        </w:rPr>
        <w:t xml:space="preserve">in bassa pressione </w:t>
      </w:r>
      <w:r w:rsidR="00630B6F" w:rsidRPr="0081121A">
        <w:rPr>
          <w:rFonts w:cs="Times New Roman"/>
        </w:rPr>
        <w:t xml:space="preserve">per </w:t>
      </w:r>
      <w:r w:rsidR="0026066F" w:rsidRPr="0081121A">
        <w:rPr>
          <w:rFonts w:cs="Times New Roman"/>
        </w:rPr>
        <w:t>usi diversi</w:t>
      </w:r>
      <w:r w:rsidR="00354F94" w:rsidRPr="0081121A">
        <w:rPr>
          <w:rFonts w:cs="Times New Roman"/>
        </w:rPr>
        <w:t>,</w:t>
      </w:r>
      <w:r w:rsidR="0026066F" w:rsidRPr="0081121A">
        <w:rPr>
          <w:rFonts w:cs="Times New Roman"/>
        </w:rPr>
        <w:t xml:space="preserve"> </w:t>
      </w:r>
      <w:r w:rsidR="00630B6F" w:rsidRPr="0081121A">
        <w:rPr>
          <w:rFonts w:cs="Times New Roman"/>
        </w:rPr>
        <w:t>del</w:t>
      </w:r>
      <w:r w:rsidR="0026066F" w:rsidRPr="0081121A">
        <w:rPr>
          <w:rFonts w:cs="Times New Roman"/>
        </w:rPr>
        <w:t xml:space="preserve"> mercato libero</w:t>
      </w:r>
      <w:r w:rsidR="000E4AE1" w:rsidRPr="0081121A">
        <w:rPr>
          <w:rFonts w:cs="Times New Roman"/>
        </w:rPr>
        <w:t>;</w:t>
      </w:r>
    </w:p>
    <w:p w14:paraId="7BDBA4A9" w14:textId="18DAE80D" w:rsidR="0026066F" w:rsidRPr="0081121A" w:rsidRDefault="00E71D1C" w:rsidP="001D3765">
      <w:pPr>
        <w:spacing w:after="0"/>
        <w:jc w:val="both"/>
        <w:rPr>
          <w:rFonts w:cs="Times New Roman"/>
        </w:rPr>
      </w:pPr>
      <w:r>
        <w:rPr>
          <w:rFonts w:cs="Times New Roman"/>
        </w:rPr>
        <w:t xml:space="preserve">cod. </w:t>
      </w:r>
      <w:r w:rsidR="00123611" w:rsidRPr="0081121A">
        <w:rPr>
          <w:rFonts w:cs="Times New Roman"/>
        </w:rPr>
        <w:t>13-</w:t>
      </w:r>
      <w:r w:rsidR="0026066F" w:rsidRPr="0081121A">
        <w:rPr>
          <w:rFonts w:cs="Times New Roman"/>
        </w:rPr>
        <w:t xml:space="preserve"> cliente finale di energia elettrica (BT domestico, BT non domestico) e di gas naturale (BP) </w:t>
      </w:r>
      <w:r w:rsidR="004E7C09">
        <w:rPr>
          <w:rFonts w:cs="Times New Roman"/>
        </w:rPr>
        <w:t xml:space="preserve">titolare di </w:t>
      </w:r>
      <w:r w:rsidR="006627FB">
        <w:rPr>
          <w:rFonts w:cs="Times New Roman"/>
        </w:rPr>
        <w:t xml:space="preserve">un’offerta </w:t>
      </w:r>
      <w:r w:rsidR="0026066F" w:rsidRPr="0081121A">
        <w:rPr>
          <w:rFonts w:cs="Times New Roman"/>
        </w:rPr>
        <w:t>dual fuel</w:t>
      </w:r>
      <w:r w:rsidR="004E7C09" w:rsidRPr="004E7C09">
        <w:rPr>
          <w:rFonts w:cs="Times New Roman"/>
        </w:rPr>
        <w:t xml:space="preserve"> comprendente la fornitura di energia elettrica e gas naturale.</w:t>
      </w:r>
    </w:p>
    <w:p w14:paraId="3448D2C5" w14:textId="5710CE07" w:rsidR="00F7589A" w:rsidRPr="0081121A" w:rsidRDefault="00E71D1C" w:rsidP="001D3765">
      <w:pPr>
        <w:spacing w:after="0"/>
        <w:jc w:val="both"/>
        <w:rPr>
          <w:rFonts w:cs="Times New Roman"/>
        </w:rPr>
      </w:pPr>
      <w:r>
        <w:rPr>
          <w:rFonts w:cs="Times New Roman"/>
        </w:rPr>
        <w:t xml:space="preserve">cod. </w:t>
      </w:r>
      <w:r w:rsidR="00123611" w:rsidRPr="0081121A">
        <w:rPr>
          <w:rFonts w:cs="Times New Roman"/>
        </w:rPr>
        <w:t>14</w:t>
      </w:r>
      <w:r w:rsidR="00457510" w:rsidRPr="0081121A">
        <w:rPr>
          <w:rFonts w:cs="Times New Roman"/>
        </w:rPr>
        <w:t xml:space="preserve">- cliente finale “multisito” </w:t>
      </w:r>
      <w:r w:rsidR="00B015C0" w:rsidRPr="0081121A">
        <w:rPr>
          <w:rFonts w:cs="Times New Roman"/>
        </w:rPr>
        <w:t>energia elettrica</w:t>
      </w:r>
      <w:r w:rsidR="000F696B" w:rsidRPr="0081121A">
        <w:rPr>
          <w:rFonts w:cs="Times New Roman"/>
        </w:rPr>
        <w:t>;</w:t>
      </w:r>
    </w:p>
    <w:p w14:paraId="68CA8E47" w14:textId="7B387C64" w:rsidR="00B015C0" w:rsidRPr="0081121A" w:rsidRDefault="00E71D1C" w:rsidP="004F26BB">
      <w:pPr>
        <w:spacing w:after="0"/>
        <w:jc w:val="both"/>
        <w:rPr>
          <w:rFonts w:cs="Times New Roman"/>
        </w:rPr>
      </w:pPr>
      <w:r>
        <w:rPr>
          <w:rFonts w:cs="Times New Roman"/>
        </w:rPr>
        <w:t xml:space="preserve">cod. </w:t>
      </w:r>
      <w:r w:rsidR="00123611" w:rsidRPr="0081121A">
        <w:rPr>
          <w:rFonts w:cs="Times New Roman"/>
        </w:rPr>
        <w:t>15</w:t>
      </w:r>
      <w:r w:rsidR="009D1A85" w:rsidRPr="0081121A">
        <w:rPr>
          <w:rFonts w:cs="Times New Roman"/>
        </w:rPr>
        <w:t xml:space="preserve">- </w:t>
      </w:r>
      <w:r w:rsidR="00B015C0" w:rsidRPr="0081121A">
        <w:rPr>
          <w:rFonts w:cs="Times New Roman"/>
        </w:rPr>
        <w:t xml:space="preserve">cliente finale </w:t>
      </w:r>
      <w:r w:rsidR="000F696B" w:rsidRPr="0081121A">
        <w:rPr>
          <w:rFonts w:cs="Times New Roman"/>
        </w:rPr>
        <w:t>“</w:t>
      </w:r>
      <w:r w:rsidR="00B015C0" w:rsidRPr="0081121A">
        <w:rPr>
          <w:rFonts w:cs="Times New Roman"/>
        </w:rPr>
        <w:t>multisito</w:t>
      </w:r>
      <w:r w:rsidR="000F696B" w:rsidRPr="0081121A">
        <w:rPr>
          <w:rFonts w:cs="Times New Roman"/>
        </w:rPr>
        <w:t>”</w:t>
      </w:r>
      <w:r w:rsidR="00B015C0" w:rsidRPr="0081121A">
        <w:rPr>
          <w:rFonts w:cs="Times New Roman"/>
        </w:rPr>
        <w:t xml:space="preserve"> gas</w:t>
      </w:r>
      <w:r w:rsidR="00DD68DE" w:rsidRPr="0081121A">
        <w:rPr>
          <w:rFonts w:cs="Times New Roman"/>
        </w:rPr>
        <w:t>;</w:t>
      </w:r>
    </w:p>
    <w:p w14:paraId="52E07F6F" w14:textId="28EC1D98" w:rsidR="00DD68DE" w:rsidRPr="0081121A" w:rsidRDefault="00E71D1C" w:rsidP="00DD68DE">
      <w:pPr>
        <w:spacing w:after="0"/>
        <w:jc w:val="both"/>
        <w:rPr>
          <w:rFonts w:cs="Times New Roman"/>
        </w:rPr>
      </w:pPr>
      <w:r>
        <w:rPr>
          <w:rFonts w:cs="Times New Roman"/>
        </w:rPr>
        <w:t xml:space="preserve">cod. </w:t>
      </w:r>
      <w:r w:rsidR="00DD68DE" w:rsidRPr="004F26BB">
        <w:rPr>
          <w:rFonts w:cs="Times New Roman"/>
        </w:rPr>
        <w:t>1</w:t>
      </w:r>
      <w:r w:rsidR="00E729FD" w:rsidRPr="004F26BB">
        <w:rPr>
          <w:rFonts w:cs="Times New Roman"/>
        </w:rPr>
        <w:t>6</w:t>
      </w:r>
      <w:r w:rsidR="00DD68DE" w:rsidRPr="004F26BB">
        <w:rPr>
          <w:rFonts w:cs="Times New Roman"/>
        </w:rPr>
        <w:t xml:space="preserve"> - client</w:t>
      </w:r>
      <w:r w:rsidR="00A00C59" w:rsidRPr="004F26BB">
        <w:rPr>
          <w:rFonts w:cs="Times New Roman"/>
        </w:rPr>
        <w:t>e</w:t>
      </w:r>
      <w:r w:rsidR="00DD68DE" w:rsidRPr="004F26BB">
        <w:rPr>
          <w:rFonts w:cs="Times New Roman"/>
        </w:rPr>
        <w:t xml:space="preserve"> final</w:t>
      </w:r>
      <w:r w:rsidR="00A00C59" w:rsidRPr="004F26BB">
        <w:rPr>
          <w:rFonts w:cs="Times New Roman"/>
        </w:rPr>
        <w:t>e</w:t>
      </w:r>
      <w:r w:rsidR="00DD68DE" w:rsidRPr="004F26BB">
        <w:rPr>
          <w:rFonts w:cs="Times New Roman"/>
        </w:rPr>
        <w:t xml:space="preserve"> di energia elettrica in bassa tensione (BT) domestico </w:t>
      </w:r>
      <w:r w:rsidR="00F64442">
        <w:rPr>
          <w:rFonts w:cs="Times New Roman"/>
        </w:rPr>
        <w:t>assegnato al S</w:t>
      </w:r>
      <w:r w:rsidR="00DD68DE" w:rsidRPr="004F26BB">
        <w:rPr>
          <w:rFonts w:cs="Times New Roman"/>
        </w:rPr>
        <w:t xml:space="preserve">ervizio a </w:t>
      </w:r>
      <w:r w:rsidR="00F64442">
        <w:rPr>
          <w:rFonts w:cs="Times New Roman"/>
        </w:rPr>
        <w:t>T</w:t>
      </w:r>
      <w:r w:rsidR="00DD68DE" w:rsidRPr="004F26BB">
        <w:rPr>
          <w:rFonts w:cs="Times New Roman"/>
        </w:rPr>
        <w:t xml:space="preserve">utele </w:t>
      </w:r>
      <w:r w:rsidR="00F64442">
        <w:rPr>
          <w:rFonts w:cs="Times New Roman"/>
        </w:rPr>
        <w:t>G</w:t>
      </w:r>
      <w:r w:rsidR="00DD68DE" w:rsidRPr="004F26BB">
        <w:rPr>
          <w:rFonts w:cs="Times New Roman"/>
        </w:rPr>
        <w:t>raduali</w:t>
      </w:r>
      <w:r w:rsidR="003B5660">
        <w:rPr>
          <w:rFonts w:cs="Times New Roman"/>
        </w:rPr>
        <w:t>.</w:t>
      </w:r>
      <w:r w:rsidR="00DD68DE" w:rsidRPr="004F26BB">
        <w:rPr>
          <w:rFonts w:cs="Times New Roman"/>
        </w:rPr>
        <w:t xml:space="preserve"> </w:t>
      </w:r>
    </w:p>
    <w:p w14:paraId="3DC13B45" w14:textId="34EEACC2" w:rsidR="00A83FEA" w:rsidRDefault="00CE2D59" w:rsidP="001D3765">
      <w:pPr>
        <w:spacing w:after="120"/>
        <w:jc w:val="both"/>
        <w:rPr>
          <w:rFonts w:cs="Times New Roman"/>
        </w:rPr>
      </w:pPr>
      <w:r w:rsidRPr="0081121A">
        <w:rPr>
          <w:rFonts w:cs="Times New Roman"/>
        </w:rPr>
        <w:t>I</w:t>
      </w:r>
      <w:r w:rsidR="005B2597" w:rsidRPr="0081121A">
        <w:rPr>
          <w:rFonts w:cs="Times New Roman"/>
        </w:rPr>
        <w:t xml:space="preserve">l campo </w:t>
      </w:r>
      <w:r w:rsidR="00A83FEA" w:rsidRPr="0081121A">
        <w:rPr>
          <w:rFonts w:cs="Times New Roman"/>
        </w:rPr>
        <w:t xml:space="preserve">4 </w:t>
      </w:r>
      <w:r w:rsidR="005B2597" w:rsidRPr="0081121A">
        <w:rPr>
          <w:rFonts w:cs="Times New Roman"/>
        </w:rPr>
        <w:t>ha formato numerico.</w:t>
      </w:r>
    </w:p>
    <w:p w14:paraId="390B9B1C" w14:textId="77777777" w:rsidR="005B2597" w:rsidRPr="005E3AB1" w:rsidRDefault="005B2597" w:rsidP="001D3765">
      <w:pPr>
        <w:jc w:val="both"/>
        <w:rPr>
          <w:rFonts w:cs="Times New Roman"/>
          <w:b/>
        </w:rPr>
      </w:pPr>
      <w:r w:rsidRPr="005E3AB1">
        <w:rPr>
          <w:rFonts w:cs="Times New Roman"/>
          <w:b/>
        </w:rPr>
        <w:t xml:space="preserve">Campo </w:t>
      </w:r>
      <w:r w:rsidR="006F47E2">
        <w:rPr>
          <w:rFonts w:cs="Times New Roman"/>
          <w:b/>
        </w:rPr>
        <w:t>5</w:t>
      </w:r>
      <w:r w:rsidR="006F47E2" w:rsidRPr="005E3AB1">
        <w:rPr>
          <w:rFonts w:cs="Times New Roman"/>
          <w:b/>
        </w:rPr>
        <w:t xml:space="preserve"> </w:t>
      </w:r>
      <w:r w:rsidRPr="005E3AB1">
        <w:rPr>
          <w:rFonts w:cs="Times New Roman"/>
          <w:b/>
        </w:rPr>
        <w:t>– Data di ricevimento</w:t>
      </w:r>
    </w:p>
    <w:p w14:paraId="0D4A613C" w14:textId="77777777" w:rsidR="005B2597" w:rsidRPr="005E3AB1" w:rsidRDefault="005B2597" w:rsidP="001D3765">
      <w:pPr>
        <w:jc w:val="both"/>
        <w:rPr>
          <w:rFonts w:cs="Times New Roman"/>
        </w:rPr>
      </w:pPr>
      <w:r w:rsidRPr="005E3AB1">
        <w:rPr>
          <w:rFonts w:cs="Times New Roman"/>
        </w:rPr>
        <w:t>Il campo</w:t>
      </w:r>
      <w:r w:rsidR="00073CB3" w:rsidRPr="005E3AB1">
        <w:rPr>
          <w:rFonts w:cs="Times New Roman"/>
        </w:rPr>
        <w:t xml:space="preserve"> </w:t>
      </w:r>
      <w:r w:rsidR="00A83FEA">
        <w:rPr>
          <w:rFonts w:cs="Times New Roman"/>
        </w:rPr>
        <w:t>5</w:t>
      </w:r>
      <w:r w:rsidR="00A83FEA" w:rsidRPr="005E3AB1">
        <w:rPr>
          <w:rFonts w:cs="Times New Roman"/>
        </w:rPr>
        <w:t xml:space="preserve"> </w:t>
      </w:r>
      <w:r w:rsidRPr="005E3AB1">
        <w:rPr>
          <w:rFonts w:cs="Times New Roman"/>
        </w:rPr>
        <w:t xml:space="preserve">ha formato </w:t>
      </w:r>
      <w:r w:rsidR="007264D1">
        <w:rPr>
          <w:rFonts w:cs="Times New Roman"/>
        </w:rPr>
        <w:t xml:space="preserve">data: </w:t>
      </w:r>
      <w:r w:rsidRPr="005E3AB1">
        <w:rPr>
          <w:rFonts w:cs="Times New Roman"/>
        </w:rPr>
        <w:t>gg/mm/aaaa.</w:t>
      </w:r>
    </w:p>
    <w:p w14:paraId="7980E906" w14:textId="77777777" w:rsidR="00C15FE2" w:rsidRPr="005E3AB1" w:rsidRDefault="005B2597" w:rsidP="001D3765">
      <w:pPr>
        <w:jc w:val="both"/>
        <w:rPr>
          <w:rFonts w:cs="Times New Roman"/>
          <w:b/>
        </w:rPr>
      </w:pPr>
      <w:r w:rsidRPr="005E3AB1">
        <w:rPr>
          <w:rFonts w:cs="Times New Roman"/>
          <w:b/>
        </w:rPr>
        <w:t xml:space="preserve">Campo </w:t>
      </w:r>
      <w:r w:rsidR="006F47E2">
        <w:rPr>
          <w:rFonts w:cs="Times New Roman"/>
          <w:b/>
        </w:rPr>
        <w:t>6</w:t>
      </w:r>
      <w:r w:rsidR="006F47E2" w:rsidRPr="005E3AB1">
        <w:rPr>
          <w:rFonts w:cs="Times New Roman"/>
          <w:b/>
        </w:rPr>
        <w:t xml:space="preserve"> </w:t>
      </w:r>
      <w:r w:rsidRPr="005E3AB1">
        <w:rPr>
          <w:rFonts w:cs="Times New Roman"/>
          <w:b/>
        </w:rPr>
        <w:t>–</w:t>
      </w:r>
      <w:r w:rsidR="00C15FE2" w:rsidRPr="005E3AB1">
        <w:rPr>
          <w:rFonts w:cs="Times New Roman"/>
          <w:b/>
        </w:rPr>
        <w:t xml:space="preserve"> Data</w:t>
      </w:r>
      <w:r w:rsidRPr="005E3AB1">
        <w:rPr>
          <w:rFonts w:cs="Times New Roman"/>
          <w:b/>
        </w:rPr>
        <w:t xml:space="preserve"> di invio della risposta motivata</w:t>
      </w:r>
    </w:p>
    <w:p w14:paraId="61788E27" w14:textId="77777777" w:rsidR="00073CB3" w:rsidRPr="005E3AB1" w:rsidRDefault="00C15FE2" w:rsidP="001D3765">
      <w:pPr>
        <w:spacing w:after="120"/>
        <w:jc w:val="both"/>
        <w:rPr>
          <w:rFonts w:cs="Times New Roman"/>
        </w:rPr>
      </w:pPr>
      <w:r w:rsidRPr="005E3AB1">
        <w:rPr>
          <w:rFonts w:cs="Times New Roman"/>
        </w:rPr>
        <w:t xml:space="preserve">Dovrà essere indicata la data in cui è </w:t>
      </w:r>
      <w:r w:rsidR="0064714B" w:rsidRPr="005E3AB1">
        <w:rPr>
          <w:rFonts w:cs="Times New Roman"/>
        </w:rPr>
        <w:t>stata inviata</w:t>
      </w:r>
      <w:r w:rsidR="001272D2" w:rsidRPr="005E3AB1">
        <w:rPr>
          <w:rFonts w:cs="Times New Roman"/>
        </w:rPr>
        <w:t xml:space="preserve"> o consegnata al vettore postale </w:t>
      </w:r>
      <w:r w:rsidR="0064714B" w:rsidRPr="005E3AB1">
        <w:rPr>
          <w:rFonts w:cs="Times New Roman"/>
        </w:rPr>
        <w:t>la risposta</w:t>
      </w:r>
      <w:r w:rsidR="004831B4" w:rsidRPr="005E3AB1">
        <w:rPr>
          <w:rFonts w:cs="Times New Roman"/>
        </w:rPr>
        <w:t>.</w:t>
      </w:r>
    </w:p>
    <w:p w14:paraId="68F25B7C" w14:textId="4E428AF8" w:rsidR="00073CB3" w:rsidRPr="005E3AB1" w:rsidRDefault="00652DAC" w:rsidP="001D3765">
      <w:pPr>
        <w:spacing w:after="120"/>
        <w:jc w:val="both"/>
        <w:rPr>
          <w:rFonts w:cs="Times New Roman"/>
        </w:rPr>
      </w:pPr>
      <w:r>
        <w:rPr>
          <w:rFonts w:cs="Times New Roman"/>
        </w:rPr>
        <w:t xml:space="preserve">Il campo </w:t>
      </w:r>
      <w:r w:rsidR="00C91255">
        <w:rPr>
          <w:rFonts w:cs="Times New Roman"/>
        </w:rPr>
        <w:t xml:space="preserve">6 </w:t>
      </w:r>
      <w:r w:rsidR="00073CB3" w:rsidRPr="005E3AB1">
        <w:rPr>
          <w:rFonts w:cs="Times New Roman"/>
        </w:rPr>
        <w:t>ha formato</w:t>
      </w:r>
      <w:r w:rsidR="007264D1">
        <w:rPr>
          <w:rFonts w:cs="Times New Roman"/>
        </w:rPr>
        <w:t xml:space="preserve"> data:</w:t>
      </w:r>
      <w:r w:rsidR="00073CB3" w:rsidRPr="005E3AB1">
        <w:rPr>
          <w:rFonts w:cs="Times New Roman"/>
        </w:rPr>
        <w:t xml:space="preserve"> gg/mm/aaaa.</w:t>
      </w:r>
    </w:p>
    <w:p w14:paraId="34ACA4C6" w14:textId="77777777" w:rsidR="00073CB3" w:rsidRPr="005E3AB1" w:rsidRDefault="00073CB3" w:rsidP="001D3765">
      <w:pPr>
        <w:jc w:val="both"/>
        <w:rPr>
          <w:rFonts w:cs="Times New Roman"/>
          <w:b/>
        </w:rPr>
      </w:pPr>
      <w:r w:rsidRPr="005E3AB1">
        <w:rPr>
          <w:rFonts w:cs="Times New Roman"/>
          <w:b/>
        </w:rPr>
        <w:t xml:space="preserve">Campo </w:t>
      </w:r>
      <w:r w:rsidR="006F47E2">
        <w:rPr>
          <w:rFonts w:cs="Times New Roman"/>
          <w:b/>
        </w:rPr>
        <w:t>7</w:t>
      </w:r>
      <w:r w:rsidR="006F47E2" w:rsidRPr="005E3AB1">
        <w:rPr>
          <w:rFonts w:cs="Times New Roman"/>
          <w:b/>
        </w:rPr>
        <w:t xml:space="preserve"> </w:t>
      </w:r>
      <w:r w:rsidRPr="005E3AB1">
        <w:rPr>
          <w:rFonts w:cs="Times New Roman"/>
          <w:b/>
        </w:rPr>
        <w:t xml:space="preserve">– </w:t>
      </w:r>
      <w:r w:rsidR="000F696B" w:rsidRPr="005E3AB1">
        <w:rPr>
          <w:rFonts w:cs="Times New Roman"/>
          <w:b/>
        </w:rPr>
        <w:t>Modalità di</w:t>
      </w:r>
      <w:r w:rsidRPr="005E3AB1">
        <w:rPr>
          <w:rFonts w:cs="Times New Roman"/>
          <w:b/>
        </w:rPr>
        <w:t xml:space="preserve"> risposta </w:t>
      </w:r>
    </w:p>
    <w:p w14:paraId="5E3A1C04" w14:textId="1E713BE7" w:rsidR="00863E5B" w:rsidRPr="00992D07" w:rsidRDefault="00863E5B" w:rsidP="001D3765">
      <w:pPr>
        <w:jc w:val="both"/>
        <w:rPr>
          <w:rFonts w:cs="Times New Roman"/>
        </w:rPr>
      </w:pPr>
      <w:r w:rsidRPr="00992D07">
        <w:rPr>
          <w:rFonts w:cs="Times New Roman"/>
        </w:rPr>
        <w:t>Modalità di invio reclamo</w:t>
      </w:r>
      <w:r w:rsidR="00F14FD1">
        <w:rPr>
          <w:rFonts w:cs="Times New Roman"/>
        </w:rPr>
        <w:t>/risposta al reclamo</w:t>
      </w:r>
      <w:r w:rsidR="003B5660">
        <w:rPr>
          <w:rFonts w:cs="Times New Roman"/>
        </w:rPr>
        <w:t>:</w:t>
      </w:r>
    </w:p>
    <w:p w14:paraId="7651A85B" w14:textId="77777777" w:rsidR="00073CB3" w:rsidRPr="005E3AB1" w:rsidRDefault="0064714B" w:rsidP="003B5660">
      <w:pPr>
        <w:pStyle w:val="Paragrafoelenco"/>
        <w:numPr>
          <w:ilvl w:val="0"/>
          <w:numId w:val="3"/>
        </w:numPr>
        <w:ind w:left="284" w:hanging="284"/>
        <w:jc w:val="both"/>
        <w:rPr>
          <w:rFonts w:cs="Times New Roman"/>
        </w:rPr>
      </w:pPr>
      <w:r w:rsidRPr="005E3AB1">
        <w:rPr>
          <w:rFonts w:cs="Times New Roman"/>
        </w:rPr>
        <w:t xml:space="preserve">risposta scritta postale </w:t>
      </w:r>
    </w:p>
    <w:p w14:paraId="35B4A245" w14:textId="77777777" w:rsidR="00C15FE2" w:rsidRDefault="0064714B" w:rsidP="00EC1D7F">
      <w:pPr>
        <w:pStyle w:val="Paragrafoelenco"/>
        <w:numPr>
          <w:ilvl w:val="0"/>
          <w:numId w:val="3"/>
        </w:numPr>
        <w:ind w:left="284" w:hanging="284"/>
        <w:jc w:val="both"/>
        <w:rPr>
          <w:rFonts w:cs="Times New Roman"/>
        </w:rPr>
      </w:pPr>
      <w:r w:rsidRPr="005E3AB1">
        <w:rPr>
          <w:rFonts w:cs="Times New Roman"/>
        </w:rPr>
        <w:t>e</w:t>
      </w:r>
      <w:r w:rsidR="007264D1">
        <w:rPr>
          <w:rFonts w:cs="Times New Roman"/>
        </w:rPr>
        <w:t>-</w:t>
      </w:r>
      <w:r w:rsidRPr="005E3AB1">
        <w:rPr>
          <w:rFonts w:cs="Times New Roman"/>
        </w:rPr>
        <w:t>mail</w:t>
      </w:r>
    </w:p>
    <w:p w14:paraId="6DC20A9A" w14:textId="77777777" w:rsidR="00A338F9" w:rsidRDefault="00172407" w:rsidP="00EC1D7F">
      <w:pPr>
        <w:pStyle w:val="Paragrafoelenco"/>
        <w:numPr>
          <w:ilvl w:val="0"/>
          <w:numId w:val="3"/>
        </w:numPr>
        <w:ind w:left="284" w:hanging="284"/>
        <w:jc w:val="both"/>
        <w:rPr>
          <w:rFonts w:cs="Times New Roman"/>
        </w:rPr>
      </w:pPr>
      <w:r>
        <w:rPr>
          <w:rFonts w:cs="Times New Roman"/>
        </w:rPr>
        <w:t>documento messo a disposizione in area w</w:t>
      </w:r>
      <w:r w:rsidR="00A338F9">
        <w:rPr>
          <w:rFonts w:cs="Times New Roman"/>
        </w:rPr>
        <w:t>eb</w:t>
      </w:r>
      <w:r>
        <w:rPr>
          <w:rFonts w:cs="Times New Roman"/>
        </w:rPr>
        <w:t>/area cliente</w:t>
      </w:r>
    </w:p>
    <w:p w14:paraId="6389310F" w14:textId="77777777" w:rsidR="00F02579" w:rsidRPr="00B13DB2" w:rsidRDefault="00C15FE2" w:rsidP="001D3765">
      <w:pPr>
        <w:jc w:val="both"/>
        <w:rPr>
          <w:rFonts w:cs="Times New Roman"/>
        </w:rPr>
      </w:pPr>
      <w:r w:rsidRPr="00B13DB2">
        <w:rPr>
          <w:rFonts w:cs="Times New Roman"/>
        </w:rPr>
        <w:t>Il</w:t>
      </w:r>
      <w:r w:rsidR="0064714B" w:rsidRPr="00B13DB2">
        <w:rPr>
          <w:rFonts w:cs="Times New Roman"/>
        </w:rPr>
        <w:t xml:space="preserve"> campo </w:t>
      </w:r>
      <w:r w:rsidR="00073CB3" w:rsidRPr="00B13DB2">
        <w:rPr>
          <w:rFonts w:cs="Times New Roman"/>
        </w:rPr>
        <w:t>7</w:t>
      </w:r>
      <w:r w:rsidR="00F02579" w:rsidRPr="00B13DB2">
        <w:rPr>
          <w:rFonts w:cs="Times New Roman"/>
        </w:rPr>
        <w:t xml:space="preserve"> ha formato </w:t>
      </w:r>
      <w:r w:rsidR="00073CB3" w:rsidRPr="00B13DB2">
        <w:rPr>
          <w:rFonts w:cs="Times New Roman"/>
        </w:rPr>
        <w:t>numerico</w:t>
      </w:r>
      <w:r w:rsidR="00F02579" w:rsidRPr="00B13DB2">
        <w:rPr>
          <w:rFonts w:cs="Times New Roman"/>
        </w:rPr>
        <w:t>.</w:t>
      </w:r>
    </w:p>
    <w:p w14:paraId="212C0469" w14:textId="77777777" w:rsidR="00C15FE2" w:rsidRPr="005E3AB1" w:rsidRDefault="00073CB3" w:rsidP="00C15FE2">
      <w:pPr>
        <w:rPr>
          <w:rFonts w:cs="Times New Roman"/>
          <w:b/>
        </w:rPr>
      </w:pPr>
      <w:r w:rsidRPr="005E3AB1">
        <w:rPr>
          <w:rFonts w:cs="Times New Roman"/>
          <w:b/>
        </w:rPr>
        <w:t xml:space="preserve">Campo </w:t>
      </w:r>
      <w:r w:rsidR="006F47E2">
        <w:rPr>
          <w:rFonts w:cs="Times New Roman"/>
          <w:b/>
        </w:rPr>
        <w:t>8</w:t>
      </w:r>
      <w:r w:rsidR="006F47E2" w:rsidRPr="005E3AB1">
        <w:rPr>
          <w:rFonts w:cs="Times New Roman"/>
          <w:b/>
        </w:rPr>
        <w:t xml:space="preserve"> </w:t>
      </w:r>
      <w:r w:rsidR="00C15FE2" w:rsidRPr="005E3AB1">
        <w:rPr>
          <w:rFonts w:cs="Times New Roman"/>
          <w:b/>
        </w:rPr>
        <w:t>– Recapito telefonico</w:t>
      </w:r>
    </w:p>
    <w:p w14:paraId="30B20291" w14:textId="7692A5BB" w:rsidR="00C15FE2" w:rsidRDefault="00C15FE2" w:rsidP="00112104">
      <w:pPr>
        <w:jc w:val="both"/>
        <w:rPr>
          <w:rFonts w:cs="Times New Roman"/>
        </w:rPr>
      </w:pPr>
      <w:r w:rsidRPr="005E3AB1">
        <w:rPr>
          <w:rFonts w:cs="Times New Roman"/>
        </w:rPr>
        <w:t xml:space="preserve">Per </w:t>
      </w:r>
      <w:r w:rsidR="00652DAC">
        <w:rPr>
          <w:rFonts w:cs="Times New Roman"/>
        </w:rPr>
        <w:t xml:space="preserve">ciascun nominativo </w:t>
      </w:r>
      <w:r w:rsidR="00F02579" w:rsidRPr="005E3AB1">
        <w:rPr>
          <w:rFonts w:cs="Times New Roman"/>
        </w:rPr>
        <w:t>della lista dovrà essere indicato un</w:t>
      </w:r>
      <w:r w:rsidRPr="005E3AB1">
        <w:rPr>
          <w:rFonts w:cs="Times New Roman"/>
        </w:rPr>
        <w:t xml:space="preserve"> recapito telefonico </w:t>
      </w:r>
      <w:r w:rsidR="000F696B" w:rsidRPr="005E3AB1">
        <w:rPr>
          <w:rFonts w:cs="Times New Roman"/>
        </w:rPr>
        <w:t xml:space="preserve">disponibile </w:t>
      </w:r>
      <w:r w:rsidRPr="005E3AB1">
        <w:rPr>
          <w:rFonts w:cs="Times New Roman"/>
        </w:rPr>
        <w:t xml:space="preserve">del cliente titolare del contratto </w:t>
      </w:r>
      <w:r w:rsidR="000F696B" w:rsidRPr="005E3AB1">
        <w:rPr>
          <w:rFonts w:cs="Times New Roman"/>
        </w:rPr>
        <w:t>o del suo delegato</w:t>
      </w:r>
      <w:r w:rsidRPr="005E3AB1">
        <w:rPr>
          <w:rFonts w:cs="Times New Roman"/>
        </w:rPr>
        <w:t>.</w:t>
      </w:r>
      <w:r w:rsidR="00652DAC">
        <w:rPr>
          <w:rFonts w:cs="Times New Roman"/>
        </w:rPr>
        <w:t xml:space="preserve"> </w:t>
      </w:r>
      <w:r w:rsidR="00652DAC" w:rsidRPr="00A56C98">
        <w:rPr>
          <w:rFonts w:cs="Times New Roman"/>
        </w:rPr>
        <w:t xml:space="preserve">Qualora non sia disponibile un numero telefonico ma </w:t>
      </w:r>
      <w:r w:rsidR="00112104" w:rsidRPr="00A56C98">
        <w:rPr>
          <w:rFonts w:cs="Times New Roman"/>
        </w:rPr>
        <w:t xml:space="preserve">sia disponibile </w:t>
      </w:r>
      <w:r w:rsidR="00652DAC" w:rsidRPr="00A56C98">
        <w:rPr>
          <w:rFonts w:cs="Times New Roman"/>
        </w:rPr>
        <w:t xml:space="preserve">solo un recapito </w:t>
      </w:r>
      <w:r w:rsidR="007264D1">
        <w:rPr>
          <w:rFonts w:cs="Times New Roman"/>
        </w:rPr>
        <w:t>e-</w:t>
      </w:r>
      <w:r w:rsidR="00652DAC" w:rsidRPr="00A56C98">
        <w:rPr>
          <w:rFonts w:cs="Times New Roman"/>
        </w:rPr>
        <w:t>mail si compilerà il successivo campo 9</w:t>
      </w:r>
      <w:r w:rsidR="00112104" w:rsidRPr="00A56C98">
        <w:rPr>
          <w:rFonts w:cs="Times New Roman"/>
        </w:rPr>
        <w:t>.</w:t>
      </w:r>
      <w:r w:rsidR="00112104">
        <w:rPr>
          <w:rFonts w:cs="Times New Roman"/>
        </w:rPr>
        <w:t xml:space="preserve"> In questo caso si procederà a inoltrare un questionario CAWI.</w:t>
      </w:r>
    </w:p>
    <w:p w14:paraId="3CC67C8F" w14:textId="65374353" w:rsidR="00F02579" w:rsidRDefault="00073CB3" w:rsidP="008957C4">
      <w:pPr>
        <w:jc w:val="both"/>
        <w:rPr>
          <w:rFonts w:cs="Times New Roman"/>
        </w:rPr>
      </w:pPr>
      <w:r w:rsidRPr="005E3AB1">
        <w:rPr>
          <w:rFonts w:cs="Times New Roman"/>
        </w:rPr>
        <w:t xml:space="preserve">Il campo </w:t>
      </w:r>
      <w:r w:rsidR="00652DAC">
        <w:rPr>
          <w:rFonts w:cs="Times New Roman"/>
        </w:rPr>
        <w:t>8</w:t>
      </w:r>
      <w:r w:rsidR="00C15FE2" w:rsidRPr="005E3AB1">
        <w:rPr>
          <w:rFonts w:cs="Times New Roman"/>
        </w:rPr>
        <w:t xml:space="preserve"> dovrà essere reso disponibile in formato testo in modo da non perdere il</w:t>
      </w:r>
      <w:r w:rsidR="0064714B" w:rsidRPr="005E3AB1">
        <w:rPr>
          <w:rFonts w:cs="Times New Roman"/>
        </w:rPr>
        <w:t xml:space="preserve"> </w:t>
      </w:r>
      <w:r w:rsidR="00C15FE2" w:rsidRPr="005E3AB1">
        <w:rPr>
          <w:rFonts w:cs="Times New Roman"/>
        </w:rPr>
        <w:t>numero “0” all'inizio dei numeri da rete fissa; deve essere completo e comprensivo del</w:t>
      </w:r>
      <w:r w:rsidR="0064714B" w:rsidRPr="005E3AB1">
        <w:rPr>
          <w:rFonts w:cs="Times New Roman"/>
        </w:rPr>
        <w:t xml:space="preserve"> </w:t>
      </w:r>
      <w:r w:rsidR="00C15FE2" w:rsidRPr="005E3AB1">
        <w:rPr>
          <w:rFonts w:cs="Times New Roman"/>
        </w:rPr>
        <w:t>prefisso; deve esserci un solo numero di telefono; sono ammessi i seguenti separatori</w:t>
      </w:r>
      <w:r w:rsidR="00435FFF">
        <w:rPr>
          <w:rFonts w:cs="Times New Roman"/>
        </w:rPr>
        <w:t>:</w:t>
      </w:r>
      <w:r w:rsidR="008957C4">
        <w:rPr>
          <w:rFonts w:cs="Times New Roman"/>
        </w:rPr>
        <w:t xml:space="preserve"> </w:t>
      </w:r>
      <w:r w:rsidR="00C15FE2" w:rsidRPr="005E3AB1">
        <w:rPr>
          <w:rFonts w:cs="Times New Roman"/>
        </w:rPr>
        <w:t>spazio; trattino (-); slash (/).</w:t>
      </w:r>
    </w:p>
    <w:p w14:paraId="25A54973" w14:textId="77777777" w:rsidR="00EF14B4" w:rsidRPr="003A48DE" w:rsidRDefault="00EF14B4" w:rsidP="00C15FE2">
      <w:pPr>
        <w:rPr>
          <w:rFonts w:cs="Times New Roman"/>
          <w:b/>
        </w:rPr>
      </w:pPr>
      <w:r w:rsidRPr="003A48DE">
        <w:rPr>
          <w:rFonts w:cs="Times New Roman"/>
          <w:b/>
        </w:rPr>
        <w:t xml:space="preserve">Campo 9 – </w:t>
      </w:r>
      <w:r w:rsidR="007A3756">
        <w:rPr>
          <w:rFonts w:cs="Times New Roman"/>
          <w:b/>
        </w:rPr>
        <w:t>R</w:t>
      </w:r>
      <w:r w:rsidRPr="003A48DE">
        <w:rPr>
          <w:rFonts w:cs="Times New Roman"/>
          <w:b/>
        </w:rPr>
        <w:t>ecapito di posta elettronica</w:t>
      </w:r>
    </w:p>
    <w:p w14:paraId="50FF8FE7" w14:textId="437A8825" w:rsidR="00EF14B4" w:rsidRPr="005E3AB1" w:rsidRDefault="00EF14B4" w:rsidP="00EF14B4">
      <w:pPr>
        <w:rPr>
          <w:rFonts w:cs="Times New Roman"/>
        </w:rPr>
      </w:pPr>
      <w:r>
        <w:rPr>
          <w:rFonts w:cs="Times New Roman"/>
        </w:rPr>
        <w:t>D</w:t>
      </w:r>
      <w:r w:rsidRPr="005E3AB1">
        <w:rPr>
          <w:rFonts w:cs="Times New Roman"/>
        </w:rPr>
        <w:t xml:space="preserve">ovrà essere indicato </w:t>
      </w:r>
      <w:r>
        <w:rPr>
          <w:rFonts w:cs="Times New Roman"/>
        </w:rPr>
        <w:t>il</w:t>
      </w:r>
      <w:r w:rsidRPr="005E3AB1">
        <w:rPr>
          <w:rFonts w:cs="Times New Roman"/>
        </w:rPr>
        <w:t xml:space="preserve"> recapito </w:t>
      </w:r>
      <w:r w:rsidR="00652DAC" w:rsidRPr="00874802">
        <w:rPr>
          <w:rFonts w:cs="Times New Roman"/>
        </w:rPr>
        <w:t>e</w:t>
      </w:r>
      <w:r w:rsidR="007264D1" w:rsidRPr="00874802">
        <w:rPr>
          <w:rFonts w:cs="Times New Roman"/>
        </w:rPr>
        <w:t>-</w:t>
      </w:r>
      <w:r w:rsidRPr="00874802">
        <w:rPr>
          <w:rFonts w:cs="Times New Roman"/>
        </w:rPr>
        <w:t>mail</w:t>
      </w:r>
      <w:r w:rsidRPr="005E3AB1">
        <w:rPr>
          <w:rFonts w:cs="Times New Roman"/>
        </w:rPr>
        <w:t xml:space="preserve"> </w:t>
      </w:r>
      <w:r w:rsidR="004A6261">
        <w:rPr>
          <w:rFonts w:cs="Times New Roman"/>
        </w:rPr>
        <w:t xml:space="preserve">se </w:t>
      </w:r>
      <w:r w:rsidRPr="005E3AB1">
        <w:rPr>
          <w:rFonts w:cs="Times New Roman"/>
        </w:rPr>
        <w:t>disponibile del cliente titolare del contratto o del suo delegato.</w:t>
      </w:r>
    </w:p>
    <w:p w14:paraId="77406390" w14:textId="0718E683" w:rsidR="00813BA6" w:rsidRPr="00A56C98" w:rsidRDefault="00EF14B4" w:rsidP="00C15FE2">
      <w:pPr>
        <w:rPr>
          <w:rFonts w:cs="Times New Roman"/>
        </w:rPr>
      </w:pPr>
      <w:r>
        <w:rPr>
          <w:rFonts w:cs="Times New Roman"/>
        </w:rPr>
        <w:t>Il campo 9 ha formato alfanumerico</w:t>
      </w:r>
      <w:r w:rsidR="00435FFF">
        <w:rPr>
          <w:rFonts w:cs="Times New Roman"/>
        </w:rPr>
        <w:t>.</w:t>
      </w:r>
    </w:p>
    <w:p w14:paraId="7C38728F" w14:textId="77777777" w:rsidR="00020F8B" w:rsidRPr="003A48DE" w:rsidRDefault="00020F8B" w:rsidP="00020F8B">
      <w:pPr>
        <w:rPr>
          <w:rFonts w:cs="Times New Roman"/>
          <w:b/>
        </w:rPr>
      </w:pPr>
      <w:r w:rsidRPr="003A48DE">
        <w:rPr>
          <w:rFonts w:cs="Times New Roman"/>
          <w:b/>
        </w:rPr>
        <w:t xml:space="preserve">Campo </w:t>
      </w:r>
      <w:r>
        <w:rPr>
          <w:rFonts w:cs="Times New Roman"/>
          <w:b/>
        </w:rPr>
        <w:t>10</w:t>
      </w:r>
      <w:r w:rsidRPr="003A48DE">
        <w:rPr>
          <w:rFonts w:cs="Times New Roman"/>
          <w:b/>
        </w:rPr>
        <w:t xml:space="preserve"> – </w:t>
      </w:r>
      <w:r>
        <w:rPr>
          <w:rFonts w:cs="Times New Roman"/>
          <w:b/>
        </w:rPr>
        <w:t>R</w:t>
      </w:r>
      <w:r w:rsidRPr="003A48DE">
        <w:rPr>
          <w:rFonts w:cs="Times New Roman"/>
          <w:b/>
        </w:rPr>
        <w:t xml:space="preserve">ecapito di posta </w:t>
      </w:r>
      <w:r w:rsidR="00425401">
        <w:rPr>
          <w:rFonts w:cs="Times New Roman"/>
          <w:b/>
        </w:rPr>
        <w:t xml:space="preserve">(se disponibile) </w:t>
      </w:r>
    </w:p>
    <w:p w14:paraId="1C8FE3D8" w14:textId="6FF11EE0" w:rsidR="00813BA6" w:rsidRDefault="00020F8B" w:rsidP="00C15FE2">
      <w:pPr>
        <w:rPr>
          <w:rFonts w:cs="Times New Roman"/>
        </w:rPr>
      </w:pPr>
      <w:r w:rsidRPr="00227611">
        <w:rPr>
          <w:rFonts w:cs="Times New Roman"/>
        </w:rPr>
        <w:t>CAP comune utenza</w:t>
      </w:r>
      <w:r w:rsidR="00C91255">
        <w:rPr>
          <w:rFonts w:cs="Times New Roman"/>
        </w:rPr>
        <w:t>.</w:t>
      </w:r>
    </w:p>
    <w:p w14:paraId="57248DBD" w14:textId="69DA1F56" w:rsidR="00020F8B" w:rsidRPr="00227611" w:rsidRDefault="00020F8B" w:rsidP="00C15FE2">
      <w:pPr>
        <w:rPr>
          <w:rFonts w:cs="Times New Roman"/>
        </w:rPr>
      </w:pPr>
      <w:r>
        <w:rPr>
          <w:rFonts w:cs="Times New Roman"/>
        </w:rPr>
        <w:t>Il campo 10 ha formato numerico</w:t>
      </w:r>
      <w:r w:rsidR="00C91255">
        <w:rPr>
          <w:rFonts w:cs="Times New Roman"/>
        </w:rPr>
        <w:t>.</w:t>
      </w:r>
    </w:p>
    <w:p w14:paraId="305E754F" w14:textId="081184DD" w:rsidR="00231697" w:rsidRPr="005E3AB1" w:rsidRDefault="00231697" w:rsidP="00C15FE2">
      <w:pPr>
        <w:rPr>
          <w:rFonts w:cs="Times New Roman"/>
          <w:b/>
        </w:rPr>
      </w:pPr>
      <w:r w:rsidRPr="005E3AB1">
        <w:rPr>
          <w:rFonts w:cs="Times New Roman"/>
          <w:b/>
        </w:rPr>
        <w:t>Tabella 1</w:t>
      </w:r>
      <w:r w:rsidR="003F0200" w:rsidRPr="005E3AB1">
        <w:rPr>
          <w:rFonts w:cs="Times New Roman"/>
          <w:b/>
        </w:rPr>
        <w:t>- Elementi da fornire per ciascuna delle risposte ai reclami scritti oggetto dell’indagine</w:t>
      </w:r>
    </w:p>
    <w:tbl>
      <w:tblPr>
        <w:tblStyle w:val="Sfondochiaro-Colore5"/>
        <w:tblW w:w="10095" w:type="dxa"/>
        <w:tblLook w:val="04A0" w:firstRow="1" w:lastRow="0" w:firstColumn="1" w:lastColumn="0" w:noHBand="0" w:noVBand="1"/>
      </w:tblPr>
      <w:tblGrid>
        <w:gridCol w:w="1180"/>
        <w:gridCol w:w="981"/>
        <w:gridCol w:w="1016"/>
        <w:gridCol w:w="979"/>
        <w:gridCol w:w="1262"/>
        <w:gridCol w:w="1262"/>
        <w:gridCol w:w="971"/>
        <w:gridCol w:w="1055"/>
        <w:gridCol w:w="945"/>
        <w:gridCol w:w="908"/>
      </w:tblGrid>
      <w:tr w:rsidR="002F127A" w:rsidRPr="002F127A" w14:paraId="7E5507B3" w14:textId="77777777" w:rsidTr="00227611">
        <w:trPr>
          <w:cnfStyle w:val="100000000000" w:firstRow="1" w:lastRow="0" w:firstColumn="0" w:lastColumn="0" w:oddVBand="0" w:evenVBand="0" w:oddHBand="0" w:evenHBand="0" w:firstRowFirstColumn="0" w:firstRowLastColumn="0" w:lastRowFirstColumn="0" w:lastRowLastColumn="0"/>
          <w:trHeight w:val="139"/>
        </w:trPr>
        <w:tc>
          <w:tcPr>
            <w:cnfStyle w:val="001000000000" w:firstRow="0" w:lastRow="0" w:firstColumn="1" w:lastColumn="0" w:oddVBand="0" w:evenVBand="0" w:oddHBand="0" w:evenHBand="0" w:firstRowFirstColumn="0" w:firstRowLastColumn="0" w:lastRowFirstColumn="0" w:lastRowLastColumn="0"/>
            <w:tcW w:w="1075" w:type="dxa"/>
          </w:tcPr>
          <w:p w14:paraId="32C735E3" w14:textId="77777777" w:rsidR="00172407" w:rsidRPr="002F127A" w:rsidRDefault="00172407" w:rsidP="00C15FE2">
            <w:pPr>
              <w:rPr>
                <w:rFonts w:cs="Times New Roman"/>
                <w:b w:val="0"/>
                <w:color w:val="auto"/>
                <w:sz w:val="20"/>
              </w:rPr>
            </w:pPr>
            <w:r w:rsidRPr="002F127A">
              <w:rPr>
                <w:rFonts w:cs="Times New Roman"/>
                <w:color w:val="auto"/>
                <w:sz w:val="20"/>
              </w:rPr>
              <w:t>Campo 1</w:t>
            </w:r>
          </w:p>
        </w:tc>
        <w:tc>
          <w:tcPr>
            <w:tcW w:w="898" w:type="dxa"/>
          </w:tcPr>
          <w:p w14:paraId="1F6B054E" w14:textId="77777777" w:rsidR="00172407" w:rsidRPr="002F127A" w:rsidRDefault="00172407" w:rsidP="00C15FE2">
            <w:pPr>
              <w:cnfStyle w:val="100000000000" w:firstRow="1" w:lastRow="0" w:firstColumn="0" w:lastColumn="0" w:oddVBand="0" w:evenVBand="0" w:oddHBand="0" w:evenHBand="0" w:firstRowFirstColumn="0" w:firstRowLastColumn="0" w:lastRowFirstColumn="0" w:lastRowLastColumn="0"/>
              <w:rPr>
                <w:rFonts w:cs="Times New Roman"/>
                <w:b w:val="0"/>
                <w:color w:val="auto"/>
                <w:sz w:val="20"/>
              </w:rPr>
            </w:pPr>
            <w:r w:rsidRPr="002F127A">
              <w:rPr>
                <w:rFonts w:cs="Times New Roman"/>
                <w:color w:val="auto"/>
                <w:sz w:val="20"/>
              </w:rPr>
              <w:t>Campo 2</w:t>
            </w:r>
          </w:p>
        </w:tc>
        <w:tc>
          <w:tcPr>
            <w:tcW w:w="928" w:type="dxa"/>
          </w:tcPr>
          <w:p w14:paraId="67B751E2" w14:textId="77777777" w:rsidR="00172407" w:rsidRPr="002F127A" w:rsidRDefault="00172407" w:rsidP="006F47E2">
            <w:pPr>
              <w:cnfStyle w:val="100000000000" w:firstRow="1" w:lastRow="0" w:firstColumn="0" w:lastColumn="0" w:oddVBand="0" w:evenVBand="0" w:oddHBand="0" w:evenHBand="0" w:firstRowFirstColumn="0" w:firstRowLastColumn="0" w:lastRowFirstColumn="0" w:lastRowLastColumn="0"/>
              <w:rPr>
                <w:rFonts w:cs="Times New Roman"/>
                <w:b w:val="0"/>
                <w:color w:val="auto"/>
                <w:sz w:val="20"/>
              </w:rPr>
            </w:pPr>
            <w:r w:rsidRPr="002F127A">
              <w:rPr>
                <w:rFonts w:cs="Times New Roman"/>
                <w:color w:val="auto"/>
                <w:sz w:val="20"/>
              </w:rPr>
              <w:t>Campo 3</w:t>
            </w:r>
          </w:p>
        </w:tc>
        <w:tc>
          <w:tcPr>
            <w:tcW w:w="1352" w:type="dxa"/>
          </w:tcPr>
          <w:p w14:paraId="7ECD2F0D" w14:textId="77777777" w:rsidR="00172407" w:rsidRPr="0081121A" w:rsidRDefault="00172407" w:rsidP="006F47E2">
            <w:pPr>
              <w:cnfStyle w:val="100000000000" w:firstRow="1" w:lastRow="0" w:firstColumn="0" w:lastColumn="0" w:oddVBand="0" w:evenVBand="0" w:oddHBand="0" w:evenHBand="0" w:firstRowFirstColumn="0" w:firstRowLastColumn="0" w:lastRowFirstColumn="0" w:lastRowLastColumn="0"/>
              <w:rPr>
                <w:rFonts w:cs="Times New Roman"/>
                <w:b w:val="0"/>
                <w:color w:val="auto"/>
                <w:sz w:val="20"/>
              </w:rPr>
            </w:pPr>
            <w:r w:rsidRPr="0081121A">
              <w:rPr>
                <w:rFonts w:cs="Times New Roman"/>
                <w:color w:val="auto"/>
                <w:sz w:val="20"/>
              </w:rPr>
              <w:t>Campo 4</w:t>
            </w:r>
          </w:p>
        </w:tc>
        <w:tc>
          <w:tcPr>
            <w:tcW w:w="1147" w:type="dxa"/>
          </w:tcPr>
          <w:p w14:paraId="209311C4" w14:textId="77777777" w:rsidR="00172407" w:rsidRPr="002F127A" w:rsidRDefault="00172407" w:rsidP="006F47E2">
            <w:pPr>
              <w:cnfStyle w:val="100000000000" w:firstRow="1" w:lastRow="0" w:firstColumn="0" w:lastColumn="0" w:oddVBand="0" w:evenVBand="0" w:oddHBand="0" w:evenHBand="0" w:firstRowFirstColumn="0" w:firstRowLastColumn="0" w:lastRowFirstColumn="0" w:lastRowLastColumn="0"/>
              <w:rPr>
                <w:rFonts w:cs="Times New Roman"/>
                <w:b w:val="0"/>
                <w:color w:val="auto"/>
                <w:sz w:val="20"/>
              </w:rPr>
            </w:pPr>
            <w:r w:rsidRPr="002F127A">
              <w:rPr>
                <w:rFonts w:cs="Times New Roman"/>
                <w:color w:val="auto"/>
                <w:sz w:val="20"/>
              </w:rPr>
              <w:t>Campo 5</w:t>
            </w:r>
          </w:p>
        </w:tc>
        <w:tc>
          <w:tcPr>
            <w:tcW w:w="1147" w:type="dxa"/>
          </w:tcPr>
          <w:p w14:paraId="451D5269" w14:textId="77777777" w:rsidR="00172407" w:rsidRPr="002F127A" w:rsidRDefault="00172407" w:rsidP="006F47E2">
            <w:pPr>
              <w:cnfStyle w:val="100000000000" w:firstRow="1" w:lastRow="0" w:firstColumn="0" w:lastColumn="0" w:oddVBand="0" w:evenVBand="0" w:oddHBand="0" w:evenHBand="0" w:firstRowFirstColumn="0" w:firstRowLastColumn="0" w:lastRowFirstColumn="0" w:lastRowLastColumn="0"/>
              <w:rPr>
                <w:rFonts w:cs="Times New Roman"/>
                <w:b w:val="0"/>
                <w:color w:val="auto"/>
                <w:sz w:val="20"/>
              </w:rPr>
            </w:pPr>
            <w:r w:rsidRPr="002F127A">
              <w:rPr>
                <w:rFonts w:cs="Times New Roman"/>
                <w:color w:val="auto"/>
                <w:sz w:val="20"/>
              </w:rPr>
              <w:t>Campo 6</w:t>
            </w:r>
          </w:p>
        </w:tc>
        <w:tc>
          <w:tcPr>
            <w:tcW w:w="888" w:type="dxa"/>
          </w:tcPr>
          <w:p w14:paraId="10EF678E" w14:textId="77777777" w:rsidR="00172407" w:rsidRPr="002F127A" w:rsidRDefault="00172407" w:rsidP="006F47E2">
            <w:pPr>
              <w:cnfStyle w:val="100000000000" w:firstRow="1" w:lastRow="0" w:firstColumn="0" w:lastColumn="0" w:oddVBand="0" w:evenVBand="0" w:oddHBand="0" w:evenHBand="0" w:firstRowFirstColumn="0" w:firstRowLastColumn="0" w:lastRowFirstColumn="0" w:lastRowLastColumn="0"/>
              <w:rPr>
                <w:rFonts w:cs="Times New Roman"/>
                <w:b w:val="0"/>
                <w:color w:val="auto"/>
                <w:sz w:val="20"/>
              </w:rPr>
            </w:pPr>
            <w:r w:rsidRPr="002F127A">
              <w:rPr>
                <w:rFonts w:cs="Times New Roman"/>
                <w:color w:val="auto"/>
                <w:sz w:val="20"/>
              </w:rPr>
              <w:t>Campo 7</w:t>
            </w:r>
          </w:p>
        </w:tc>
        <w:tc>
          <w:tcPr>
            <w:tcW w:w="963" w:type="dxa"/>
          </w:tcPr>
          <w:p w14:paraId="4B646B28" w14:textId="77777777" w:rsidR="00172407" w:rsidRPr="002F127A" w:rsidRDefault="00172407" w:rsidP="006F47E2">
            <w:pPr>
              <w:cnfStyle w:val="100000000000" w:firstRow="1" w:lastRow="0" w:firstColumn="0" w:lastColumn="0" w:oddVBand="0" w:evenVBand="0" w:oddHBand="0" w:evenHBand="0" w:firstRowFirstColumn="0" w:firstRowLastColumn="0" w:lastRowFirstColumn="0" w:lastRowLastColumn="0"/>
              <w:rPr>
                <w:rFonts w:cs="Times New Roman"/>
                <w:b w:val="0"/>
                <w:color w:val="auto"/>
                <w:sz w:val="20"/>
              </w:rPr>
            </w:pPr>
            <w:r w:rsidRPr="002F127A">
              <w:rPr>
                <w:rFonts w:cs="Times New Roman"/>
                <w:color w:val="auto"/>
                <w:sz w:val="20"/>
              </w:rPr>
              <w:t>Campo 8</w:t>
            </w:r>
          </w:p>
        </w:tc>
        <w:tc>
          <w:tcPr>
            <w:tcW w:w="865" w:type="dxa"/>
          </w:tcPr>
          <w:p w14:paraId="666FBCB0" w14:textId="77777777" w:rsidR="00172407" w:rsidRPr="002F127A" w:rsidRDefault="00172407" w:rsidP="00EF14B4">
            <w:pPr>
              <w:cnfStyle w:val="100000000000" w:firstRow="1" w:lastRow="0" w:firstColumn="0" w:lastColumn="0" w:oddVBand="0" w:evenVBand="0" w:oddHBand="0" w:evenHBand="0" w:firstRowFirstColumn="0" w:firstRowLastColumn="0" w:lastRowFirstColumn="0" w:lastRowLastColumn="0"/>
              <w:rPr>
                <w:rFonts w:cs="Times New Roman"/>
                <w:b w:val="0"/>
                <w:color w:val="auto"/>
                <w:sz w:val="20"/>
              </w:rPr>
            </w:pPr>
            <w:r w:rsidRPr="002F127A">
              <w:rPr>
                <w:rFonts w:cs="Times New Roman"/>
                <w:color w:val="auto"/>
                <w:sz w:val="20"/>
              </w:rPr>
              <w:t>Campo 9</w:t>
            </w:r>
          </w:p>
        </w:tc>
        <w:tc>
          <w:tcPr>
            <w:tcW w:w="832" w:type="dxa"/>
          </w:tcPr>
          <w:p w14:paraId="67A6A000" w14:textId="77777777" w:rsidR="00172407" w:rsidRPr="002F127A" w:rsidRDefault="00172407" w:rsidP="00EF14B4">
            <w:pPr>
              <w:cnfStyle w:val="100000000000" w:firstRow="1" w:lastRow="0" w:firstColumn="0" w:lastColumn="0" w:oddVBand="0" w:evenVBand="0" w:oddHBand="0" w:evenHBand="0" w:firstRowFirstColumn="0" w:firstRowLastColumn="0" w:lastRowFirstColumn="0" w:lastRowLastColumn="0"/>
              <w:rPr>
                <w:rFonts w:cs="Times New Roman"/>
                <w:color w:val="auto"/>
                <w:sz w:val="20"/>
              </w:rPr>
            </w:pPr>
            <w:r w:rsidRPr="002F127A">
              <w:rPr>
                <w:rFonts w:cs="Times New Roman"/>
                <w:color w:val="auto"/>
                <w:sz w:val="20"/>
              </w:rPr>
              <w:t>Campo 10</w:t>
            </w:r>
          </w:p>
        </w:tc>
      </w:tr>
      <w:tr w:rsidR="002F127A" w:rsidRPr="002F127A" w14:paraId="0642A3CF" w14:textId="77777777" w:rsidTr="002276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tcPr>
          <w:p w14:paraId="1F1546DB" w14:textId="77777777" w:rsidR="00172407" w:rsidRPr="002F127A" w:rsidRDefault="00B13DB2" w:rsidP="00073CB3">
            <w:pPr>
              <w:rPr>
                <w:rFonts w:cs="Times New Roman"/>
                <w:color w:val="auto"/>
                <w:sz w:val="20"/>
              </w:rPr>
            </w:pPr>
            <w:r>
              <w:rPr>
                <w:rFonts w:cs="Times New Roman"/>
                <w:color w:val="auto"/>
                <w:sz w:val="20"/>
              </w:rPr>
              <w:t>C</w:t>
            </w:r>
            <w:r w:rsidR="00172407" w:rsidRPr="002F127A">
              <w:rPr>
                <w:rFonts w:cs="Times New Roman"/>
                <w:color w:val="auto"/>
                <w:sz w:val="20"/>
              </w:rPr>
              <w:t>odice progressivo o codice univoco</w:t>
            </w:r>
          </w:p>
        </w:tc>
        <w:tc>
          <w:tcPr>
            <w:tcW w:w="898" w:type="dxa"/>
          </w:tcPr>
          <w:p w14:paraId="0E4BF789" w14:textId="77777777" w:rsidR="00172407" w:rsidRPr="002F127A" w:rsidRDefault="00172407" w:rsidP="004E31BC">
            <w:pPr>
              <w:cnfStyle w:val="000000100000" w:firstRow="0" w:lastRow="0" w:firstColumn="0" w:lastColumn="0" w:oddVBand="0" w:evenVBand="0" w:oddHBand="1" w:evenHBand="0" w:firstRowFirstColumn="0" w:firstRowLastColumn="0" w:lastRowFirstColumn="0" w:lastRowLastColumn="0"/>
              <w:rPr>
                <w:rFonts w:cs="Times New Roman"/>
                <w:b/>
                <w:color w:val="auto"/>
                <w:sz w:val="20"/>
              </w:rPr>
            </w:pPr>
            <w:r w:rsidRPr="002F127A">
              <w:rPr>
                <w:rFonts w:cs="Times New Roman"/>
                <w:b/>
                <w:color w:val="auto"/>
                <w:sz w:val="20"/>
              </w:rPr>
              <w:t>Nome e cognome o Ragione sociale</w:t>
            </w:r>
          </w:p>
        </w:tc>
        <w:tc>
          <w:tcPr>
            <w:tcW w:w="928" w:type="dxa"/>
          </w:tcPr>
          <w:p w14:paraId="1363EA2F" w14:textId="77777777" w:rsidR="00172407" w:rsidRPr="002F127A" w:rsidRDefault="00172407" w:rsidP="00C15FE2">
            <w:pPr>
              <w:cnfStyle w:val="000000100000" w:firstRow="0" w:lastRow="0" w:firstColumn="0" w:lastColumn="0" w:oddVBand="0" w:evenVBand="0" w:oddHBand="1" w:evenHBand="0" w:firstRowFirstColumn="0" w:firstRowLastColumn="0" w:lastRowFirstColumn="0" w:lastRowLastColumn="0"/>
              <w:rPr>
                <w:rFonts w:cs="Times New Roman"/>
                <w:b/>
                <w:color w:val="auto"/>
                <w:sz w:val="20"/>
              </w:rPr>
            </w:pPr>
            <w:r w:rsidRPr="002F127A">
              <w:rPr>
                <w:rFonts w:cs="Times New Roman"/>
                <w:b/>
                <w:color w:val="auto"/>
                <w:sz w:val="20"/>
              </w:rPr>
              <w:t>Nome e Cognome delegato (se presente)</w:t>
            </w:r>
          </w:p>
        </w:tc>
        <w:tc>
          <w:tcPr>
            <w:tcW w:w="1352" w:type="dxa"/>
          </w:tcPr>
          <w:p w14:paraId="7B1BD560" w14:textId="65F6CF33" w:rsidR="00172407" w:rsidRPr="0081121A" w:rsidRDefault="00172407" w:rsidP="0026299C">
            <w:pPr>
              <w:cnfStyle w:val="000000100000" w:firstRow="0" w:lastRow="0" w:firstColumn="0" w:lastColumn="0" w:oddVBand="0" w:evenVBand="0" w:oddHBand="1" w:evenHBand="0" w:firstRowFirstColumn="0" w:firstRowLastColumn="0" w:lastRowFirstColumn="0" w:lastRowLastColumn="0"/>
              <w:rPr>
                <w:rFonts w:cs="Times New Roman"/>
                <w:b/>
                <w:color w:val="auto"/>
                <w:sz w:val="20"/>
              </w:rPr>
            </w:pPr>
            <w:r w:rsidRPr="0081121A">
              <w:rPr>
                <w:rFonts w:cs="Times New Roman"/>
                <w:b/>
                <w:color w:val="auto"/>
                <w:sz w:val="20"/>
              </w:rPr>
              <w:t xml:space="preserve">Tipologia di cliente </w:t>
            </w:r>
            <w:r w:rsidR="00665D20">
              <w:rPr>
                <w:rFonts w:cs="Times New Roman"/>
                <w:b/>
                <w:color w:val="auto"/>
                <w:sz w:val="20"/>
              </w:rPr>
              <w:t>e della fornitura</w:t>
            </w:r>
          </w:p>
          <w:p w14:paraId="75D5CEF0" w14:textId="77777777" w:rsidR="00172407" w:rsidRPr="0081121A" w:rsidRDefault="00172407" w:rsidP="0026299C">
            <w:pPr>
              <w:cnfStyle w:val="000000100000" w:firstRow="0" w:lastRow="0" w:firstColumn="0" w:lastColumn="0" w:oddVBand="0" w:evenVBand="0" w:oddHBand="1" w:evenHBand="0" w:firstRowFirstColumn="0" w:firstRowLastColumn="0" w:lastRowFirstColumn="0" w:lastRowLastColumn="0"/>
              <w:rPr>
                <w:rFonts w:cs="Times New Roman"/>
                <w:b/>
                <w:color w:val="auto"/>
                <w:sz w:val="20"/>
              </w:rPr>
            </w:pPr>
          </w:p>
        </w:tc>
        <w:tc>
          <w:tcPr>
            <w:tcW w:w="1147" w:type="dxa"/>
          </w:tcPr>
          <w:p w14:paraId="2670D230" w14:textId="77777777" w:rsidR="00172407" w:rsidRPr="002F127A" w:rsidRDefault="00172407" w:rsidP="00C15FE2">
            <w:pPr>
              <w:cnfStyle w:val="000000100000" w:firstRow="0" w:lastRow="0" w:firstColumn="0" w:lastColumn="0" w:oddVBand="0" w:evenVBand="0" w:oddHBand="1" w:evenHBand="0" w:firstRowFirstColumn="0" w:firstRowLastColumn="0" w:lastRowFirstColumn="0" w:lastRowLastColumn="0"/>
              <w:rPr>
                <w:rFonts w:cs="Times New Roman"/>
                <w:b/>
                <w:color w:val="auto"/>
                <w:sz w:val="20"/>
              </w:rPr>
            </w:pPr>
            <w:r w:rsidRPr="002F127A">
              <w:rPr>
                <w:rFonts w:cs="Times New Roman"/>
                <w:b/>
                <w:color w:val="auto"/>
                <w:sz w:val="20"/>
              </w:rPr>
              <w:t>Data di ricevimento</w:t>
            </w:r>
          </w:p>
        </w:tc>
        <w:tc>
          <w:tcPr>
            <w:tcW w:w="1147" w:type="dxa"/>
          </w:tcPr>
          <w:p w14:paraId="513C3ECC" w14:textId="77777777" w:rsidR="00172407" w:rsidRPr="002F127A" w:rsidRDefault="00172407" w:rsidP="00C15FE2">
            <w:pPr>
              <w:cnfStyle w:val="000000100000" w:firstRow="0" w:lastRow="0" w:firstColumn="0" w:lastColumn="0" w:oddVBand="0" w:evenVBand="0" w:oddHBand="1" w:evenHBand="0" w:firstRowFirstColumn="0" w:firstRowLastColumn="0" w:lastRowFirstColumn="0" w:lastRowLastColumn="0"/>
              <w:rPr>
                <w:rFonts w:cs="Times New Roman"/>
                <w:b/>
                <w:color w:val="auto"/>
                <w:sz w:val="20"/>
              </w:rPr>
            </w:pPr>
            <w:r w:rsidRPr="002F127A">
              <w:rPr>
                <w:rFonts w:cs="Times New Roman"/>
                <w:b/>
                <w:color w:val="auto"/>
                <w:sz w:val="20"/>
              </w:rPr>
              <w:t>Data di invio della risposta motivata</w:t>
            </w:r>
          </w:p>
        </w:tc>
        <w:tc>
          <w:tcPr>
            <w:tcW w:w="888" w:type="dxa"/>
          </w:tcPr>
          <w:p w14:paraId="0F41FD44" w14:textId="77777777" w:rsidR="00172407" w:rsidRPr="002F127A" w:rsidRDefault="00172407" w:rsidP="00C15FE2">
            <w:pPr>
              <w:cnfStyle w:val="000000100000" w:firstRow="0" w:lastRow="0" w:firstColumn="0" w:lastColumn="0" w:oddVBand="0" w:evenVBand="0" w:oddHBand="1" w:evenHBand="0" w:firstRowFirstColumn="0" w:firstRowLastColumn="0" w:lastRowFirstColumn="0" w:lastRowLastColumn="0"/>
              <w:rPr>
                <w:rFonts w:cs="Times New Roman"/>
                <w:b/>
                <w:color w:val="auto"/>
                <w:sz w:val="20"/>
              </w:rPr>
            </w:pPr>
            <w:r w:rsidRPr="002F127A">
              <w:rPr>
                <w:rFonts w:cs="Times New Roman"/>
                <w:b/>
                <w:color w:val="auto"/>
                <w:sz w:val="20"/>
              </w:rPr>
              <w:t>Modalità di risposta</w:t>
            </w:r>
          </w:p>
        </w:tc>
        <w:tc>
          <w:tcPr>
            <w:tcW w:w="963" w:type="dxa"/>
          </w:tcPr>
          <w:p w14:paraId="719DD56B" w14:textId="77777777" w:rsidR="00172407" w:rsidRPr="002F127A" w:rsidRDefault="00172407" w:rsidP="00C15FE2">
            <w:pPr>
              <w:cnfStyle w:val="000000100000" w:firstRow="0" w:lastRow="0" w:firstColumn="0" w:lastColumn="0" w:oddVBand="0" w:evenVBand="0" w:oddHBand="1" w:evenHBand="0" w:firstRowFirstColumn="0" w:firstRowLastColumn="0" w:lastRowFirstColumn="0" w:lastRowLastColumn="0"/>
              <w:rPr>
                <w:rFonts w:cs="Times New Roman"/>
                <w:b/>
                <w:color w:val="auto"/>
                <w:sz w:val="20"/>
              </w:rPr>
            </w:pPr>
            <w:r w:rsidRPr="002F127A">
              <w:rPr>
                <w:rFonts w:cs="Times New Roman"/>
                <w:b/>
                <w:color w:val="auto"/>
                <w:sz w:val="20"/>
              </w:rPr>
              <w:t>Recapito telefonico del cliente/o delegato</w:t>
            </w:r>
          </w:p>
        </w:tc>
        <w:tc>
          <w:tcPr>
            <w:tcW w:w="865" w:type="dxa"/>
          </w:tcPr>
          <w:p w14:paraId="4F116128" w14:textId="77777777" w:rsidR="00172407" w:rsidRPr="002F127A" w:rsidRDefault="00172407" w:rsidP="00C15FE2">
            <w:pPr>
              <w:cnfStyle w:val="000000100000" w:firstRow="0" w:lastRow="0" w:firstColumn="0" w:lastColumn="0" w:oddVBand="0" w:evenVBand="0" w:oddHBand="1" w:evenHBand="0" w:firstRowFirstColumn="0" w:firstRowLastColumn="0" w:lastRowFirstColumn="0" w:lastRowLastColumn="0"/>
              <w:rPr>
                <w:rFonts w:cs="Times New Roman"/>
                <w:b/>
                <w:color w:val="auto"/>
                <w:sz w:val="20"/>
              </w:rPr>
            </w:pPr>
            <w:r w:rsidRPr="002F127A">
              <w:rPr>
                <w:rFonts w:cs="Times New Roman"/>
                <w:b/>
                <w:color w:val="auto"/>
                <w:sz w:val="20"/>
              </w:rPr>
              <w:t>E</w:t>
            </w:r>
            <w:r w:rsidR="007264D1" w:rsidRPr="002F127A">
              <w:rPr>
                <w:rFonts w:cs="Times New Roman"/>
                <w:b/>
                <w:color w:val="auto"/>
                <w:sz w:val="20"/>
              </w:rPr>
              <w:t>-</w:t>
            </w:r>
            <w:r w:rsidRPr="002F127A">
              <w:rPr>
                <w:rFonts w:cs="Times New Roman"/>
                <w:b/>
                <w:color w:val="auto"/>
                <w:sz w:val="20"/>
              </w:rPr>
              <w:t>mail del cliente e/o delegato</w:t>
            </w:r>
          </w:p>
        </w:tc>
        <w:tc>
          <w:tcPr>
            <w:tcW w:w="832" w:type="dxa"/>
          </w:tcPr>
          <w:p w14:paraId="68C91BF6" w14:textId="77777777" w:rsidR="00172407" w:rsidRPr="002F127A" w:rsidRDefault="00020F8B" w:rsidP="00C15FE2">
            <w:pPr>
              <w:cnfStyle w:val="000000100000" w:firstRow="0" w:lastRow="0" w:firstColumn="0" w:lastColumn="0" w:oddVBand="0" w:evenVBand="0" w:oddHBand="1" w:evenHBand="0" w:firstRowFirstColumn="0" w:firstRowLastColumn="0" w:lastRowFirstColumn="0" w:lastRowLastColumn="0"/>
              <w:rPr>
                <w:rFonts w:cs="Times New Roman"/>
                <w:b/>
                <w:bCs/>
                <w:color w:val="auto"/>
                <w:sz w:val="20"/>
              </w:rPr>
            </w:pPr>
            <w:r w:rsidRPr="002F127A">
              <w:rPr>
                <w:rFonts w:cs="Times New Roman"/>
                <w:b/>
                <w:bCs/>
                <w:color w:val="auto"/>
                <w:sz w:val="20"/>
              </w:rPr>
              <w:t>CAP Comune utenza</w:t>
            </w:r>
          </w:p>
        </w:tc>
      </w:tr>
      <w:tr w:rsidR="002F127A" w:rsidRPr="002F127A" w14:paraId="67641054" w14:textId="77777777" w:rsidTr="00227611">
        <w:tc>
          <w:tcPr>
            <w:cnfStyle w:val="001000000000" w:firstRow="0" w:lastRow="0" w:firstColumn="1" w:lastColumn="0" w:oddVBand="0" w:evenVBand="0" w:oddHBand="0" w:evenHBand="0" w:firstRowFirstColumn="0" w:firstRowLastColumn="0" w:lastRowFirstColumn="0" w:lastRowLastColumn="0"/>
            <w:tcW w:w="1075" w:type="dxa"/>
          </w:tcPr>
          <w:p w14:paraId="4592DDD8" w14:textId="77777777" w:rsidR="00172407" w:rsidRPr="002F127A" w:rsidRDefault="00172407" w:rsidP="00C15FE2">
            <w:pPr>
              <w:rPr>
                <w:rFonts w:cs="Times New Roman"/>
                <w:color w:val="auto"/>
              </w:rPr>
            </w:pPr>
          </w:p>
        </w:tc>
        <w:tc>
          <w:tcPr>
            <w:tcW w:w="898" w:type="dxa"/>
          </w:tcPr>
          <w:p w14:paraId="2E55704D" w14:textId="77777777" w:rsidR="00172407" w:rsidRPr="002F127A" w:rsidRDefault="00172407" w:rsidP="00C15FE2">
            <w:pPr>
              <w:cnfStyle w:val="000000000000" w:firstRow="0" w:lastRow="0" w:firstColumn="0" w:lastColumn="0" w:oddVBand="0" w:evenVBand="0" w:oddHBand="0" w:evenHBand="0" w:firstRowFirstColumn="0" w:firstRowLastColumn="0" w:lastRowFirstColumn="0" w:lastRowLastColumn="0"/>
              <w:rPr>
                <w:rFonts w:cs="Times New Roman"/>
                <w:color w:val="auto"/>
              </w:rPr>
            </w:pPr>
          </w:p>
        </w:tc>
        <w:tc>
          <w:tcPr>
            <w:tcW w:w="928" w:type="dxa"/>
          </w:tcPr>
          <w:p w14:paraId="1EC202BB" w14:textId="77777777" w:rsidR="00172407" w:rsidRPr="002F127A" w:rsidRDefault="00172407" w:rsidP="00C15FE2">
            <w:pPr>
              <w:cnfStyle w:val="000000000000" w:firstRow="0" w:lastRow="0" w:firstColumn="0" w:lastColumn="0" w:oddVBand="0" w:evenVBand="0" w:oddHBand="0" w:evenHBand="0" w:firstRowFirstColumn="0" w:firstRowLastColumn="0" w:lastRowFirstColumn="0" w:lastRowLastColumn="0"/>
              <w:rPr>
                <w:rFonts w:cs="Times New Roman"/>
                <w:color w:val="auto"/>
                <w:sz w:val="20"/>
              </w:rPr>
            </w:pPr>
          </w:p>
        </w:tc>
        <w:tc>
          <w:tcPr>
            <w:tcW w:w="1352" w:type="dxa"/>
          </w:tcPr>
          <w:p w14:paraId="13EF81B9" w14:textId="00E195EB" w:rsidR="00172407" w:rsidRPr="001767F6" w:rsidRDefault="00172407" w:rsidP="00C15FE2">
            <w:pPr>
              <w:cnfStyle w:val="000000000000" w:firstRow="0" w:lastRow="0" w:firstColumn="0" w:lastColumn="0" w:oddVBand="0" w:evenVBand="0" w:oddHBand="0" w:evenHBand="0" w:firstRowFirstColumn="0" w:firstRowLastColumn="0" w:lastRowFirstColumn="0" w:lastRowLastColumn="0"/>
              <w:rPr>
                <w:rFonts w:cs="Times New Roman"/>
                <w:color w:val="auto"/>
                <w:sz w:val="20"/>
              </w:rPr>
            </w:pPr>
            <w:r w:rsidRPr="0081121A">
              <w:rPr>
                <w:rFonts w:cs="Times New Roman"/>
                <w:color w:val="auto"/>
                <w:sz w:val="18"/>
              </w:rPr>
              <w:t>1, 2,4,5,6, 7,</w:t>
            </w:r>
            <w:r w:rsidR="0026066F" w:rsidRPr="0081121A">
              <w:rPr>
                <w:rFonts w:cs="Times New Roman"/>
                <w:color w:val="auto"/>
                <w:sz w:val="18"/>
              </w:rPr>
              <w:t xml:space="preserve"> </w:t>
            </w:r>
            <w:r w:rsidRPr="0081121A">
              <w:rPr>
                <w:rFonts w:cs="Times New Roman"/>
                <w:color w:val="auto"/>
                <w:sz w:val="18"/>
              </w:rPr>
              <w:t>9, 12</w:t>
            </w:r>
            <w:r w:rsidR="00FF56C6" w:rsidRPr="0081121A">
              <w:rPr>
                <w:rFonts w:cs="Times New Roman"/>
                <w:color w:val="auto"/>
                <w:sz w:val="18"/>
              </w:rPr>
              <w:t>,</w:t>
            </w:r>
            <w:r w:rsidRPr="0081121A">
              <w:rPr>
                <w:rFonts w:cs="Times New Roman"/>
                <w:color w:val="auto"/>
                <w:sz w:val="18"/>
              </w:rPr>
              <w:t xml:space="preserve"> </w:t>
            </w:r>
            <w:r w:rsidR="0026066F" w:rsidRPr="0081121A">
              <w:rPr>
                <w:rFonts w:cs="Times New Roman"/>
                <w:color w:val="auto"/>
                <w:sz w:val="18"/>
              </w:rPr>
              <w:t>13,14,15,</w:t>
            </w:r>
            <w:r w:rsidR="0002688A" w:rsidRPr="0081121A">
              <w:rPr>
                <w:rFonts w:cs="Times New Roman"/>
                <w:color w:val="auto"/>
                <w:sz w:val="18"/>
              </w:rPr>
              <w:t xml:space="preserve"> 16</w:t>
            </w:r>
          </w:p>
        </w:tc>
        <w:tc>
          <w:tcPr>
            <w:tcW w:w="1147" w:type="dxa"/>
          </w:tcPr>
          <w:p w14:paraId="66505C1D" w14:textId="77777777" w:rsidR="00172407" w:rsidRPr="002F127A" w:rsidRDefault="00172407" w:rsidP="00C15FE2">
            <w:pPr>
              <w:cnfStyle w:val="000000000000" w:firstRow="0" w:lastRow="0" w:firstColumn="0" w:lastColumn="0" w:oddVBand="0" w:evenVBand="0" w:oddHBand="0" w:evenHBand="0" w:firstRowFirstColumn="0" w:firstRowLastColumn="0" w:lastRowFirstColumn="0" w:lastRowLastColumn="0"/>
              <w:rPr>
                <w:rFonts w:cs="Times New Roman"/>
                <w:color w:val="auto"/>
                <w:sz w:val="20"/>
              </w:rPr>
            </w:pPr>
            <w:r w:rsidRPr="002F127A">
              <w:rPr>
                <w:rFonts w:cs="Times New Roman"/>
                <w:color w:val="auto"/>
                <w:sz w:val="20"/>
              </w:rPr>
              <w:t>gg/mm/aaaa</w:t>
            </w:r>
          </w:p>
        </w:tc>
        <w:tc>
          <w:tcPr>
            <w:tcW w:w="1147" w:type="dxa"/>
          </w:tcPr>
          <w:p w14:paraId="33EAB06F" w14:textId="77777777" w:rsidR="00172407" w:rsidRPr="002F127A" w:rsidRDefault="00172407" w:rsidP="00C15FE2">
            <w:pPr>
              <w:cnfStyle w:val="000000000000" w:firstRow="0" w:lastRow="0" w:firstColumn="0" w:lastColumn="0" w:oddVBand="0" w:evenVBand="0" w:oddHBand="0" w:evenHBand="0" w:firstRowFirstColumn="0" w:firstRowLastColumn="0" w:lastRowFirstColumn="0" w:lastRowLastColumn="0"/>
              <w:rPr>
                <w:rFonts w:cs="Times New Roman"/>
                <w:color w:val="auto"/>
                <w:sz w:val="20"/>
              </w:rPr>
            </w:pPr>
            <w:r w:rsidRPr="002F127A">
              <w:rPr>
                <w:rFonts w:cs="Times New Roman"/>
                <w:color w:val="auto"/>
                <w:sz w:val="20"/>
              </w:rPr>
              <w:t>gg/mm/aaaa</w:t>
            </w:r>
          </w:p>
        </w:tc>
        <w:tc>
          <w:tcPr>
            <w:tcW w:w="888" w:type="dxa"/>
          </w:tcPr>
          <w:p w14:paraId="4D7F5B61" w14:textId="77777777" w:rsidR="00172407" w:rsidRPr="002F127A" w:rsidRDefault="00172407" w:rsidP="00C15FE2">
            <w:pPr>
              <w:cnfStyle w:val="000000000000" w:firstRow="0" w:lastRow="0" w:firstColumn="0" w:lastColumn="0" w:oddVBand="0" w:evenVBand="0" w:oddHBand="0" w:evenHBand="0" w:firstRowFirstColumn="0" w:firstRowLastColumn="0" w:lastRowFirstColumn="0" w:lastRowLastColumn="0"/>
              <w:rPr>
                <w:rFonts w:cs="Times New Roman"/>
                <w:color w:val="auto"/>
                <w:sz w:val="20"/>
              </w:rPr>
            </w:pPr>
            <w:r w:rsidRPr="002F127A">
              <w:rPr>
                <w:rFonts w:cs="Times New Roman"/>
                <w:color w:val="auto"/>
                <w:sz w:val="18"/>
              </w:rPr>
              <w:t>1, 2,3</w:t>
            </w:r>
          </w:p>
        </w:tc>
        <w:tc>
          <w:tcPr>
            <w:tcW w:w="963" w:type="dxa"/>
          </w:tcPr>
          <w:p w14:paraId="29E175E6" w14:textId="77777777" w:rsidR="00172407" w:rsidRPr="002F127A" w:rsidRDefault="00172407" w:rsidP="00C15FE2">
            <w:pPr>
              <w:cnfStyle w:val="000000000000" w:firstRow="0" w:lastRow="0" w:firstColumn="0" w:lastColumn="0" w:oddVBand="0" w:evenVBand="0" w:oddHBand="0" w:evenHBand="0" w:firstRowFirstColumn="0" w:firstRowLastColumn="0" w:lastRowFirstColumn="0" w:lastRowLastColumn="0"/>
              <w:rPr>
                <w:rFonts w:cs="Times New Roman"/>
                <w:color w:val="auto"/>
                <w:sz w:val="20"/>
              </w:rPr>
            </w:pPr>
          </w:p>
        </w:tc>
        <w:tc>
          <w:tcPr>
            <w:tcW w:w="865" w:type="dxa"/>
          </w:tcPr>
          <w:p w14:paraId="4974D457" w14:textId="77777777" w:rsidR="00172407" w:rsidRPr="002F127A" w:rsidRDefault="00172407" w:rsidP="00C15FE2">
            <w:pPr>
              <w:cnfStyle w:val="000000000000" w:firstRow="0" w:lastRow="0" w:firstColumn="0" w:lastColumn="0" w:oddVBand="0" w:evenVBand="0" w:oddHBand="0" w:evenHBand="0" w:firstRowFirstColumn="0" w:firstRowLastColumn="0" w:lastRowFirstColumn="0" w:lastRowLastColumn="0"/>
              <w:rPr>
                <w:rFonts w:cs="Times New Roman"/>
                <w:color w:val="auto"/>
                <w:sz w:val="20"/>
              </w:rPr>
            </w:pPr>
          </w:p>
        </w:tc>
        <w:tc>
          <w:tcPr>
            <w:tcW w:w="832" w:type="dxa"/>
          </w:tcPr>
          <w:p w14:paraId="2202FB01" w14:textId="77777777" w:rsidR="00172407" w:rsidRPr="002F127A" w:rsidRDefault="00172407" w:rsidP="00C15FE2">
            <w:pPr>
              <w:cnfStyle w:val="000000000000" w:firstRow="0" w:lastRow="0" w:firstColumn="0" w:lastColumn="0" w:oddVBand="0" w:evenVBand="0" w:oddHBand="0" w:evenHBand="0" w:firstRowFirstColumn="0" w:firstRowLastColumn="0" w:lastRowFirstColumn="0" w:lastRowLastColumn="0"/>
              <w:rPr>
                <w:rFonts w:cs="Times New Roman"/>
                <w:color w:val="auto"/>
                <w:sz w:val="20"/>
              </w:rPr>
            </w:pPr>
          </w:p>
        </w:tc>
      </w:tr>
    </w:tbl>
    <w:p w14:paraId="04D364D9" w14:textId="77777777" w:rsidR="00813BA6" w:rsidRPr="002F127A" w:rsidRDefault="00813BA6" w:rsidP="00C15FE2">
      <w:pPr>
        <w:rPr>
          <w:rFonts w:cs="Times New Roman"/>
        </w:rPr>
      </w:pPr>
    </w:p>
    <w:p w14:paraId="3CD095C0" w14:textId="77777777" w:rsidR="00561BBC" w:rsidRPr="00561BBC" w:rsidRDefault="00561BBC" w:rsidP="00561BBC">
      <w:pPr>
        <w:jc w:val="both"/>
        <w:rPr>
          <w:b/>
        </w:rPr>
      </w:pPr>
      <w:r>
        <w:rPr>
          <w:b/>
        </w:rPr>
        <w:t xml:space="preserve">6. </w:t>
      </w:r>
      <w:r w:rsidRPr="00561BBC">
        <w:rPr>
          <w:b/>
        </w:rPr>
        <w:t xml:space="preserve">Comunicazioni </w:t>
      </w:r>
      <w:r w:rsidR="00652DAC">
        <w:rPr>
          <w:b/>
        </w:rPr>
        <w:t>urgenti che possano influenzare lo svolgimento dell’indagine</w:t>
      </w:r>
    </w:p>
    <w:p w14:paraId="67DA8838" w14:textId="77777777" w:rsidR="00E028AC" w:rsidRPr="00E028AC" w:rsidRDefault="00E028AC" w:rsidP="00E028AC">
      <w:pPr>
        <w:jc w:val="both"/>
      </w:pPr>
      <w:r w:rsidRPr="00E028AC">
        <w:t>L'azienda di vendita è tenuta a comunicare tempestivamente, esclusivamente tramite l'area operativa, eventuali variazioni o informazioni che possano incidere sul corretto svolgimento dell'Indagine.</w:t>
      </w:r>
    </w:p>
    <w:p w14:paraId="45A8BD69" w14:textId="77777777" w:rsidR="00E028AC" w:rsidRPr="00E028AC" w:rsidRDefault="00E028AC" w:rsidP="00E028AC">
      <w:pPr>
        <w:jc w:val="both"/>
      </w:pPr>
      <w:r w:rsidRPr="00E028AC">
        <w:t>Si informa che, ai fini della tempestiva gestione delle comunicazioni, l'area operativa costituisce l'unico canale presidiato dalla società incaricata dello svolgimento dell'Indagine. Pertanto, eventuali comunicazioni trasmesse mediante altri canali non garantiscono la medesima tempestività di trattamento.</w:t>
      </w:r>
    </w:p>
    <w:p w14:paraId="0DC22821" w14:textId="1ECE41DF" w:rsidR="00C15FE2" w:rsidRPr="00561BBC" w:rsidRDefault="00561BBC" w:rsidP="00561BBC">
      <w:pPr>
        <w:jc w:val="both"/>
        <w:rPr>
          <w:b/>
        </w:rPr>
      </w:pPr>
      <w:r w:rsidRPr="00200E74">
        <w:rPr>
          <w:b/>
        </w:rPr>
        <w:t xml:space="preserve">7. </w:t>
      </w:r>
      <w:r w:rsidR="005B2597" w:rsidRPr="00561BBC">
        <w:rPr>
          <w:b/>
        </w:rPr>
        <w:t xml:space="preserve">INFORMATIVA </w:t>
      </w:r>
      <w:r w:rsidR="0076406C">
        <w:rPr>
          <w:b/>
        </w:rPr>
        <w:t xml:space="preserve">AI SENSI DELL’ARTICOLO 14 </w:t>
      </w:r>
      <w:r w:rsidR="00A61D30">
        <w:rPr>
          <w:b/>
        </w:rPr>
        <w:t>GDPR</w:t>
      </w:r>
      <w:r w:rsidR="0076406C">
        <w:rPr>
          <w:b/>
        </w:rPr>
        <w:t xml:space="preserve"> </w:t>
      </w:r>
      <w:r w:rsidR="005B2597" w:rsidRPr="00561BBC">
        <w:rPr>
          <w:b/>
        </w:rPr>
        <w:t>AI CLIENTI SULL’INDAGINE</w:t>
      </w:r>
      <w:r w:rsidR="00ED53A5" w:rsidRPr="00561BBC">
        <w:rPr>
          <w:b/>
        </w:rPr>
        <w:t xml:space="preserve"> SUI </w:t>
      </w:r>
      <w:r w:rsidR="00D733FD" w:rsidRPr="00C42B87">
        <w:rPr>
          <w:b/>
        </w:rPr>
        <w:t>RECLAMI</w:t>
      </w:r>
      <w:r w:rsidR="00ED53A5" w:rsidRPr="00336543">
        <w:rPr>
          <w:b/>
        </w:rPr>
        <w:t xml:space="preserve"> </w:t>
      </w:r>
    </w:p>
    <w:p w14:paraId="6C8A2AB0" w14:textId="08673CF0" w:rsidR="002F7156" w:rsidRPr="00B40E81" w:rsidRDefault="00EF14B4" w:rsidP="004E21D9">
      <w:pPr>
        <w:jc w:val="both"/>
      </w:pPr>
      <w:r w:rsidRPr="00642B9C">
        <w:t xml:space="preserve">Ai fini </w:t>
      </w:r>
      <w:r w:rsidR="00966AF1" w:rsidRPr="00642B9C">
        <w:t xml:space="preserve">dell’effettuazione </w:t>
      </w:r>
      <w:r w:rsidRPr="00642B9C">
        <w:t>dell’</w:t>
      </w:r>
      <w:r w:rsidR="003B5660" w:rsidRPr="00642B9C">
        <w:t>I</w:t>
      </w:r>
      <w:r w:rsidRPr="00642B9C">
        <w:t>ndagine</w:t>
      </w:r>
      <w:r w:rsidR="003B5660" w:rsidRPr="00642B9C">
        <w:t>,</w:t>
      </w:r>
      <w:r w:rsidR="00073CB3" w:rsidRPr="00642B9C">
        <w:t xml:space="preserve"> </w:t>
      </w:r>
      <w:r w:rsidR="00F02579" w:rsidRPr="00642B9C">
        <w:t>l</w:t>
      </w:r>
      <w:r w:rsidR="00C15FE2" w:rsidRPr="00642B9C">
        <w:t xml:space="preserve">e imprese di vendita </w:t>
      </w:r>
      <w:r w:rsidR="00966AF1" w:rsidRPr="00642B9C">
        <w:t xml:space="preserve">che devono partecipare </w:t>
      </w:r>
      <w:r w:rsidR="004E21D9" w:rsidRPr="00642B9C">
        <w:t>(si veda la premessa)</w:t>
      </w:r>
      <w:r w:rsidRPr="00642B9C">
        <w:t xml:space="preserve"> </w:t>
      </w:r>
      <w:r w:rsidR="00C15FE2" w:rsidRPr="00642B9C">
        <w:t xml:space="preserve">inseriscono all’interno </w:t>
      </w:r>
      <w:r w:rsidR="00F02579" w:rsidRPr="00642B9C">
        <w:t xml:space="preserve">della risposta </w:t>
      </w:r>
      <w:r w:rsidR="006A5A9A" w:rsidRPr="00642B9C">
        <w:t xml:space="preserve">scritta </w:t>
      </w:r>
      <w:r w:rsidR="00F02579" w:rsidRPr="00642B9C">
        <w:t>al reclamo</w:t>
      </w:r>
      <w:r w:rsidR="006A5A9A" w:rsidRPr="00642B9C">
        <w:t xml:space="preserve"> </w:t>
      </w:r>
      <w:r w:rsidR="00DF1243" w:rsidRPr="00642B9C">
        <w:rPr>
          <w:b/>
          <w:bCs/>
        </w:rPr>
        <w:t>dal</w:t>
      </w:r>
      <w:r w:rsidR="00DF1243" w:rsidRPr="00642B9C">
        <w:t xml:space="preserve"> </w:t>
      </w:r>
      <w:r w:rsidR="0073652B" w:rsidRPr="00642B9C">
        <w:rPr>
          <w:b/>
        </w:rPr>
        <w:t xml:space="preserve">28 </w:t>
      </w:r>
      <w:r w:rsidR="00405275" w:rsidRPr="00642B9C">
        <w:rPr>
          <w:b/>
        </w:rPr>
        <w:t xml:space="preserve">ottobre 2026 </w:t>
      </w:r>
      <w:r w:rsidR="005B2597" w:rsidRPr="00642B9C">
        <w:t xml:space="preserve">il </w:t>
      </w:r>
      <w:r w:rsidR="006204D0" w:rsidRPr="00642B9C">
        <w:t>seguente messaggio:</w:t>
      </w:r>
    </w:p>
    <w:p w14:paraId="450CA0CA" w14:textId="1177476B" w:rsidR="00D41084" w:rsidRPr="00EC2013" w:rsidRDefault="00D41084" w:rsidP="003F0200">
      <w:pPr>
        <w:jc w:val="both"/>
        <w:rPr>
          <w:rFonts w:ascii="Times New Roman" w:hAnsi="Times New Roman" w:cs="Times New Roman"/>
          <w:b/>
          <w:bCs/>
          <w:i/>
        </w:rPr>
      </w:pPr>
      <w:r w:rsidRPr="00EC2013">
        <w:rPr>
          <w:rFonts w:ascii="Times New Roman" w:hAnsi="Times New Roman" w:cs="Times New Roman"/>
          <w:b/>
          <w:bCs/>
          <w:i/>
        </w:rPr>
        <w:t xml:space="preserve">Dati personali </w:t>
      </w:r>
      <w:r w:rsidR="009E4776">
        <w:rPr>
          <w:rFonts w:ascii="Times New Roman" w:hAnsi="Times New Roman" w:cs="Times New Roman"/>
          <w:b/>
          <w:bCs/>
          <w:i/>
        </w:rPr>
        <w:t>trattati</w:t>
      </w:r>
      <w:r w:rsidR="000F6501" w:rsidRPr="00EC2013">
        <w:rPr>
          <w:rFonts w:ascii="Times New Roman" w:hAnsi="Times New Roman" w:cs="Times New Roman"/>
          <w:b/>
          <w:bCs/>
          <w:i/>
        </w:rPr>
        <w:t xml:space="preserve"> per indagine di qualità dell’Autorità di Regolazione per Energia, Reti e Ambiente (ARERA)</w:t>
      </w:r>
      <w:r w:rsidR="00DA5B33">
        <w:rPr>
          <w:rFonts w:ascii="Times New Roman" w:hAnsi="Times New Roman" w:cs="Times New Roman"/>
          <w:b/>
          <w:bCs/>
          <w:i/>
        </w:rPr>
        <w:t xml:space="preserve"> – Informativa sintetica </w:t>
      </w:r>
      <w:r w:rsidR="00DA5B33" w:rsidRPr="00DA5B33">
        <w:rPr>
          <w:rFonts w:ascii="Times New Roman" w:hAnsi="Times New Roman" w:cs="Times New Roman"/>
          <w:b/>
          <w:bCs/>
          <w:i/>
        </w:rPr>
        <w:t>ai sensi dell’art</w:t>
      </w:r>
      <w:r w:rsidR="00A61D30">
        <w:rPr>
          <w:rFonts w:ascii="Times New Roman" w:hAnsi="Times New Roman" w:cs="Times New Roman"/>
          <w:b/>
          <w:bCs/>
          <w:i/>
        </w:rPr>
        <w:t>icolo</w:t>
      </w:r>
      <w:r w:rsidR="00DA5B33" w:rsidRPr="00DA5B33">
        <w:rPr>
          <w:rFonts w:ascii="Times New Roman" w:hAnsi="Times New Roman" w:cs="Times New Roman"/>
          <w:b/>
          <w:bCs/>
          <w:i/>
        </w:rPr>
        <w:t xml:space="preserve"> 14 del Regolamento (UE) 679/2016 (di seguito </w:t>
      </w:r>
      <w:r w:rsidR="00A61D30">
        <w:rPr>
          <w:rFonts w:ascii="Times New Roman" w:hAnsi="Times New Roman" w:cs="Times New Roman"/>
          <w:b/>
          <w:bCs/>
          <w:i/>
        </w:rPr>
        <w:t>GDPR</w:t>
      </w:r>
      <w:r w:rsidR="00DA5B33" w:rsidRPr="00DA5B33">
        <w:rPr>
          <w:rFonts w:ascii="Times New Roman" w:hAnsi="Times New Roman" w:cs="Times New Roman"/>
          <w:b/>
          <w:bCs/>
          <w:i/>
        </w:rPr>
        <w:t>)</w:t>
      </w:r>
    </w:p>
    <w:p w14:paraId="1B33B389" w14:textId="1EA92A33" w:rsidR="00DA5B33" w:rsidRDefault="006924AB" w:rsidP="006924AB">
      <w:pPr>
        <w:jc w:val="both"/>
        <w:rPr>
          <w:rFonts w:ascii="Times New Roman" w:hAnsi="Times New Roman" w:cs="Times New Roman"/>
          <w:i/>
        </w:rPr>
      </w:pPr>
      <w:r>
        <w:rPr>
          <w:rFonts w:ascii="Times New Roman" w:hAnsi="Times New Roman" w:cs="Times New Roman"/>
          <w:i/>
        </w:rPr>
        <w:t xml:space="preserve">I </w:t>
      </w:r>
      <w:r w:rsidRPr="00B40E81">
        <w:rPr>
          <w:rFonts w:ascii="Times New Roman" w:hAnsi="Times New Roman" w:cs="Times New Roman"/>
          <w:i/>
        </w:rPr>
        <w:t>dati</w:t>
      </w:r>
      <w:r>
        <w:rPr>
          <w:rFonts w:ascii="Times New Roman" w:hAnsi="Times New Roman" w:cs="Times New Roman"/>
          <w:i/>
        </w:rPr>
        <w:t xml:space="preserve"> di contatto da Lei forniti o quelli forniti da suo </w:t>
      </w:r>
      <w:r w:rsidR="000866D5">
        <w:rPr>
          <w:rFonts w:ascii="Times New Roman" w:hAnsi="Times New Roman" w:cs="Times New Roman"/>
          <w:i/>
        </w:rPr>
        <w:t>D</w:t>
      </w:r>
      <w:r>
        <w:rPr>
          <w:rFonts w:ascii="Times New Roman" w:hAnsi="Times New Roman" w:cs="Times New Roman"/>
          <w:i/>
        </w:rPr>
        <w:t>elegato nella gestione del reclamo s</w:t>
      </w:r>
      <w:r w:rsidR="00A61D30">
        <w:rPr>
          <w:rFonts w:ascii="Times New Roman" w:hAnsi="Times New Roman" w:cs="Times New Roman"/>
          <w:i/>
        </w:rPr>
        <w:t xml:space="preserve">aranno </w:t>
      </w:r>
      <w:r>
        <w:rPr>
          <w:rFonts w:ascii="Times New Roman" w:hAnsi="Times New Roman" w:cs="Times New Roman"/>
          <w:i/>
        </w:rPr>
        <w:t xml:space="preserve">comunicati dalla </w:t>
      </w:r>
      <w:r w:rsidR="003B5660">
        <w:rPr>
          <w:rFonts w:ascii="Times New Roman" w:hAnsi="Times New Roman" w:cs="Times New Roman"/>
          <w:i/>
        </w:rPr>
        <w:t xml:space="preserve">nostra </w:t>
      </w:r>
      <w:r>
        <w:rPr>
          <w:rFonts w:ascii="Times New Roman" w:hAnsi="Times New Roman" w:cs="Times New Roman"/>
          <w:i/>
        </w:rPr>
        <w:t xml:space="preserve">società ad ARERA, ai sensi dell’articolo 2-ter del d.lgs. n. 196/2003, </w:t>
      </w:r>
      <w:r w:rsidR="00806087">
        <w:rPr>
          <w:rFonts w:ascii="Times New Roman" w:hAnsi="Times New Roman" w:cs="Times New Roman"/>
          <w:i/>
        </w:rPr>
        <w:t>che, in qualità di autonomo titolare</w:t>
      </w:r>
      <w:r w:rsidR="003B5660">
        <w:rPr>
          <w:rFonts w:ascii="Times New Roman" w:hAnsi="Times New Roman" w:cs="Times New Roman"/>
          <w:i/>
        </w:rPr>
        <w:t>,</w:t>
      </w:r>
      <w:r w:rsidR="00806087">
        <w:rPr>
          <w:rFonts w:ascii="Times New Roman" w:hAnsi="Times New Roman" w:cs="Times New Roman"/>
          <w:i/>
        </w:rPr>
        <w:t xml:space="preserve"> li tratterà </w:t>
      </w:r>
      <w:r w:rsidR="00DA5B33">
        <w:rPr>
          <w:rFonts w:ascii="Times New Roman" w:hAnsi="Times New Roman" w:cs="Times New Roman"/>
          <w:i/>
        </w:rPr>
        <w:t>per lo svolgimento di un</w:t>
      </w:r>
      <w:r w:rsidR="003B5660">
        <w:rPr>
          <w:rFonts w:ascii="Times New Roman" w:hAnsi="Times New Roman" w:cs="Times New Roman"/>
          <w:i/>
        </w:rPr>
        <w:t>’</w:t>
      </w:r>
      <w:r w:rsidR="00DA5B33">
        <w:rPr>
          <w:rFonts w:ascii="Times New Roman" w:hAnsi="Times New Roman" w:cs="Times New Roman"/>
          <w:i/>
        </w:rPr>
        <w:t xml:space="preserve">indagine demoscopica sulla </w:t>
      </w:r>
      <w:r w:rsidR="00DA5B33" w:rsidRPr="00C30BE2">
        <w:rPr>
          <w:rFonts w:ascii="Times New Roman" w:hAnsi="Times New Roman" w:cs="Times New Roman"/>
          <w:i/>
        </w:rPr>
        <w:t xml:space="preserve">soddisfazione dei clienti e </w:t>
      </w:r>
      <w:r w:rsidR="00DA5B33">
        <w:rPr>
          <w:rFonts w:ascii="Times New Roman" w:hAnsi="Times New Roman" w:cs="Times New Roman"/>
          <w:i/>
        </w:rPr>
        <w:t>su</w:t>
      </w:r>
      <w:r w:rsidR="00DA5B33" w:rsidRPr="00C30BE2">
        <w:rPr>
          <w:rFonts w:ascii="Times New Roman" w:hAnsi="Times New Roman" w:cs="Times New Roman"/>
          <w:i/>
        </w:rPr>
        <w:t xml:space="preserve">ll’efficacia dei servizi </w:t>
      </w:r>
      <w:r w:rsidR="00DA5B33" w:rsidRPr="00EC2013">
        <w:rPr>
          <w:rFonts w:ascii="Times New Roman" w:hAnsi="Times New Roman" w:cs="Times New Roman"/>
          <w:i/>
        </w:rPr>
        <w:t>attraverso la valutazione dei clienti</w:t>
      </w:r>
      <w:r w:rsidR="00DA5B33" w:rsidRPr="00C30BE2">
        <w:rPr>
          <w:rFonts w:ascii="Times New Roman" w:hAnsi="Times New Roman" w:cs="Times New Roman"/>
          <w:i/>
        </w:rPr>
        <w:t xml:space="preserve"> (</w:t>
      </w:r>
      <w:r w:rsidR="00DA5B33">
        <w:rPr>
          <w:rFonts w:ascii="Times New Roman" w:hAnsi="Times New Roman" w:cs="Times New Roman"/>
          <w:i/>
        </w:rPr>
        <w:t>ai sensi dell’</w:t>
      </w:r>
      <w:r w:rsidR="00DA5B33" w:rsidRPr="00C30BE2">
        <w:rPr>
          <w:rFonts w:ascii="Times New Roman" w:hAnsi="Times New Roman" w:cs="Times New Roman"/>
          <w:i/>
        </w:rPr>
        <w:t>art</w:t>
      </w:r>
      <w:r w:rsidR="00A61D30">
        <w:rPr>
          <w:rFonts w:ascii="Times New Roman" w:hAnsi="Times New Roman" w:cs="Times New Roman"/>
          <w:i/>
        </w:rPr>
        <w:t>icolo</w:t>
      </w:r>
      <w:r w:rsidR="00DA5B33" w:rsidRPr="00C30BE2">
        <w:rPr>
          <w:rFonts w:ascii="Times New Roman" w:hAnsi="Times New Roman" w:cs="Times New Roman"/>
          <w:i/>
        </w:rPr>
        <w:t xml:space="preserve"> 2, comma 12, lettere i), l), e n) e comma 23) </w:t>
      </w:r>
      <w:r w:rsidR="00DA5B33">
        <w:rPr>
          <w:rFonts w:ascii="Times New Roman" w:hAnsi="Times New Roman" w:cs="Times New Roman"/>
          <w:i/>
        </w:rPr>
        <w:t>della legge 481/95)</w:t>
      </w:r>
      <w:r w:rsidR="00DA5B33" w:rsidRPr="00EC2013">
        <w:rPr>
          <w:rFonts w:ascii="Times New Roman" w:hAnsi="Times New Roman" w:cs="Times New Roman"/>
          <w:i/>
        </w:rPr>
        <w:t>.</w:t>
      </w:r>
      <w:r w:rsidR="00DA5B33">
        <w:rPr>
          <w:rFonts w:ascii="Times New Roman" w:hAnsi="Times New Roman" w:cs="Times New Roman"/>
          <w:i/>
        </w:rPr>
        <w:t xml:space="preserve"> Il trattamento è, dunque, effettuato</w:t>
      </w:r>
      <w:r w:rsidR="00806087">
        <w:rPr>
          <w:rFonts w:ascii="Times New Roman" w:hAnsi="Times New Roman" w:cs="Times New Roman"/>
          <w:i/>
        </w:rPr>
        <w:t xml:space="preserve"> da ARERA</w:t>
      </w:r>
      <w:r w:rsidR="00DA5B33">
        <w:rPr>
          <w:rFonts w:ascii="Times New Roman" w:hAnsi="Times New Roman" w:cs="Times New Roman"/>
          <w:i/>
        </w:rPr>
        <w:t xml:space="preserve"> ai sensi dell’art. 6, par. 1, lett. e), del </w:t>
      </w:r>
      <w:r w:rsidR="00A61D30">
        <w:rPr>
          <w:rFonts w:ascii="Times New Roman" w:hAnsi="Times New Roman" w:cs="Times New Roman"/>
          <w:i/>
        </w:rPr>
        <w:t>GDPR</w:t>
      </w:r>
      <w:r w:rsidR="00DA5B33">
        <w:rPr>
          <w:rFonts w:ascii="Times New Roman" w:hAnsi="Times New Roman" w:cs="Times New Roman"/>
          <w:i/>
        </w:rPr>
        <w:t>.</w:t>
      </w:r>
    </w:p>
    <w:p w14:paraId="4B65C901" w14:textId="140B4FC2" w:rsidR="00DA5B33" w:rsidRDefault="00DA5B33" w:rsidP="006924AB">
      <w:pPr>
        <w:jc w:val="both"/>
        <w:rPr>
          <w:rFonts w:ascii="Times New Roman" w:hAnsi="Times New Roman" w:cs="Times New Roman"/>
          <w:i/>
        </w:rPr>
      </w:pPr>
      <w:r>
        <w:rPr>
          <w:rFonts w:ascii="Times New Roman" w:hAnsi="Times New Roman" w:cs="Times New Roman"/>
          <w:i/>
        </w:rPr>
        <w:t xml:space="preserve">ARERA ha affidato la realizzazione dell’indagine </w:t>
      </w:r>
      <w:r w:rsidR="006924AB">
        <w:rPr>
          <w:rFonts w:ascii="Times New Roman" w:hAnsi="Times New Roman" w:cs="Times New Roman"/>
          <w:i/>
        </w:rPr>
        <w:t xml:space="preserve">alla società </w:t>
      </w:r>
      <w:r w:rsidR="00ED7C39" w:rsidRPr="00200E74">
        <w:rPr>
          <w:rFonts w:ascii="Times New Roman" w:hAnsi="Times New Roman" w:cs="Times New Roman"/>
          <w:i/>
        </w:rPr>
        <w:t xml:space="preserve">Centro Statistica Aziendale S.r.l. </w:t>
      </w:r>
      <w:r w:rsidR="00A61D30">
        <w:rPr>
          <w:rFonts w:ascii="Times New Roman" w:hAnsi="Times New Roman" w:cs="Times New Roman"/>
          <w:i/>
        </w:rPr>
        <w:t>a</w:t>
      </w:r>
      <w:r>
        <w:rPr>
          <w:rFonts w:ascii="Times New Roman" w:hAnsi="Times New Roman" w:cs="Times New Roman"/>
          <w:i/>
        </w:rPr>
        <w:t xml:space="preserve"> tal fine nominata responsabile del trattamento ai sensi dell’art. 28 del </w:t>
      </w:r>
      <w:r w:rsidR="00A61D30">
        <w:rPr>
          <w:rFonts w:ascii="Times New Roman" w:hAnsi="Times New Roman" w:cs="Times New Roman"/>
          <w:i/>
        </w:rPr>
        <w:t>GDPR</w:t>
      </w:r>
      <w:r w:rsidR="000866D5">
        <w:rPr>
          <w:rFonts w:ascii="Times New Roman" w:hAnsi="Times New Roman" w:cs="Times New Roman"/>
          <w:i/>
        </w:rPr>
        <w:t>, che al fine dell’indagine raccoglierà anche dati demoscopici direttamente da Lei o dal Suo delegato</w:t>
      </w:r>
      <w:r w:rsidR="006924AB">
        <w:rPr>
          <w:rFonts w:ascii="Times New Roman" w:hAnsi="Times New Roman" w:cs="Times New Roman"/>
          <w:i/>
        </w:rPr>
        <w:t xml:space="preserve">. </w:t>
      </w:r>
    </w:p>
    <w:p w14:paraId="47EBF272" w14:textId="4EB0399F" w:rsidR="00CA6198" w:rsidRDefault="002F7156" w:rsidP="003F0200">
      <w:pPr>
        <w:jc w:val="both"/>
        <w:rPr>
          <w:rFonts w:ascii="Times New Roman" w:hAnsi="Times New Roman" w:cs="Times New Roman"/>
          <w:i/>
        </w:rPr>
      </w:pPr>
      <w:r w:rsidRPr="00B40E81">
        <w:rPr>
          <w:rFonts w:ascii="Times New Roman" w:hAnsi="Times New Roman" w:cs="Times New Roman"/>
          <w:i/>
        </w:rPr>
        <w:t>La informiamo</w:t>
      </w:r>
      <w:r w:rsidR="00DA5B33">
        <w:rPr>
          <w:rFonts w:ascii="Times New Roman" w:hAnsi="Times New Roman" w:cs="Times New Roman"/>
          <w:i/>
        </w:rPr>
        <w:t>,</w:t>
      </w:r>
      <w:r w:rsidR="00636AAF">
        <w:rPr>
          <w:rFonts w:ascii="Times New Roman" w:hAnsi="Times New Roman" w:cs="Times New Roman"/>
          <w:i/>
        </w:rPr>
        <w:t xml:space="preserve"> </w:t>
      </w:r>
      <w:r w:rsidR="00DA5B33">
        <w:rPr>
          <w:rFonts w:ascii="Times New Roman" w:hAnsi="Times New Roman" w:cs="Times New Roman"/>
          <w:i/>
        </w:rPr>
        <w:t xml:space="preserve">dunque, </w:t>
      </w:r>
      <w:r w:rsidRPr="00B40E81">
        <w:rPr>
          <w:rFonts w:ascii="Times New Roman" w:hAnsi="Times New Roman" w:cs="Times New Roman"/>
          <w:i/>
        </w:rPr>
        <w:t xml:space="preserve">che potrà essere </w:t>
      </w:r>
      <w:r w:rsidR="007264D1">
        <w:rPr>
          <w:rFonts w:ascii="Times New Roman" w:hAnsi="Times New Roman" w:cs="Times New Roman"/>
          <w:i/>
        </w:rPr>
        <w:t>contattato</w:t>
      </w:r>
      <w:r w:rsidR="007264D1" w:rsidRPr="00B40E81">
        <w:rPr>
          <w:rFonts w:ascii="Times New Roman" w:hAnsi="Times New Roman" w:cs="Times New Roman"/>
          <w:i/>
        </w:rPr>
        <w:t xml:space="preserve"> </w:t>
      </w:r>
      <w:r w:rsidR="007264D1" w:rsidRPr="00666CE4">
        <w:rPr>
          <w:rFonts w:ascii="Times New Roman" w:hAnsi="Times New Roman" w:cs="Times New Roman"/>
          <w:b/>
          <w:i/>
          <w:u w:val="double"/>
        </w:rPr>
        <w:t>telefonicamente</w:t>
      </w:r>
      <w:r w:rsidR="007264D1">
        <w:rPr>
          <w:rFonts w:ascii="Times New Roman" w:hAnsi="Times New Roman" w:cs="Times New Roman"/>
          <w:i/>
        </w:rPr>
        <w:t xml:space="preserve"> oppure </w:t>
      </w:r>
      <w:r w:rsidR="007264D1" w:rsidRPr="005164A4">
        <w:rPr>
          <w:rFonts w:ascii="Times New Roman" w:hAnsi="Times New Roman" w:cs="Times New Roman"/>
          <w:b/>
          <w:i/>
        </w:rPr>
        <w:t>via e-mail</w:t>
      </w:r>
      <w:r w:rsidR="00E23560">
        <w:rPr>
          <w:rFonts w:ascii="Times New Roman" w:hAnsi="Times New Roman" w:cs="Times New Roman"/>
          <w:b/>
          <w:i/>
        </w:rPr>
        <w:t xml:space="preserve">, </w:t>
      </w:r>
      <w:r w:rsidR="00E23560" w:rsidRPr="00EC2013">
        <w:rPr>
          <w:rFonts w:ascii="Times New Roman" w:hAnsi="Times New Roman" w:cs="Times New Roman"/>
          <w:bCs/>
          <w:i/>
        </w:rPr>
        <w:t xml:space="preserve">ai recapiti da Lei forniti </w:t>
      </w:r>
      <w:r w:rsidR="00D37DF3" w:rsidRPr="00EC2013">
        <w:rPr>
          <w:rFonts w:ascii="Times New Roman" w:hAnsi="Times New Roman" w:cs="Times New Roman"/>
          <w:bCs/>
          <w:i/>
        </w:rPr>
        <w:t>o a quelli forniti da</w:t>
      </w:r>
      <w:r w:rsidR="000866D5">
        <w:rPr>
          <w:rFonts w:ascii="Times New Roman" w:hAnsi="Times New Roman" w:cs="Times New Roman"/>
          <w:bCs/>
          <w:i/>
        </w:rPr>
        <w:t>l</w:t>
      </w:r>
      <w:r w:rsidR="00D37DF3" w:rsidRPr="00EC2013">
        <w:rPr>
          <w:rFonts w:ascii="Times New Roman" w:hAnsi="Times New Roman" w:cs="Times New Roman"/>
          <w:bCs/>
          <w:i/>
        </w:rPr>
        <w:t xml:space="preserve"> </w:t>
      </w:r>
      <w:r w:rsidR="000866D5">
        <w:rPr>
          <w:rFonts w:ascii="Times New Roman" w:hAnsi="Times New Roman" w:cs="Times New Roman"/>
          <w:bCs/>
          <w:i/>
        </w:rPr>
        <w:t>S</w:t>
      </w:r>
      <w:r w:rsidR="00D37DF3" w:rsidRPr="00EC2013">
        <w:rPr>
          <w:rFonts w:ascii="Times New Roman" w:hAnsi="Times New Roman" w:cs="Times New Roman"/>
          <w:bCs/>
          <w:i/>
        </w:rPr>
        <w:t>uo delegato,</w:t>
      </w:r>
      <w:r w:rsidR="007264D1">
        <w:rPr>
          <w:rFonts w:ascii="Times New Roman" w:hAnsi="Times New Roman" w:cs="Times New Roman"/>
          <w:i/>
        </w:rPr>
        <w:t xml:space="preserve"> </w:t>
      </w:r>
      <w:r w:rsidR="0076406C" w:rsidRPr="00EC2013">
        <w:rPr>
          <w:rFonts w:ascii="Times New Roman" w:hAnsi="Times New Roman" w:cs="Times New Roman"/>
          <w:i/>
        </w:rPr>
        <w:t>dal</w:t>
      </w:r>
      <w:r w:rsidR="0076406C">
        <w:rPr>
          <w:rFonts w:ascii="Times New Roman" w:hAnsi="Times New Roman" w:cs="Times New Roman"/>
          <w:i/>
        </w:rPr>
        <w:t xml:space="preserve">la società </w:t>
      </w:r>
      <w:r w:rsidR="00F47C68" w:rsidRPr="00DC407A">
        <w:rPr>
          <w:rFonts w:ascii="Times New Roman" w:hAnsi="Times New Roman" w:cs="Times New Roman"/>
          <w:i/>
        </w:rPr>
        <w:t xml:space="preserve">Centro Statistica Aziendale S.r.l. </w:t>
      </w:r>
      <w:r w:rsidR="0076406C">
        <w:rPr>
          <w:rFonts w:ascii="Times New Roman" w:hAnsi="Times New Roman" w:cs="Times New Roman"/>
          <w:i/>
        </w:rPr>
        <w:t>delegata da ARERA</w:t>
      </w:r>
      <w:r w:rsidR="00A123AC">
        <w:rPr>
          <w:rFonts w:ascii="Times New Roman" w:hAnsi="Times New Roman" w:cs="Times New Roman"/>
          <w:i/>
        </w:rPr>
        <w:t>,</w:t>
      </w:r>
      <w:r w:rsidRPr="00B40E81">
        <w:rPr>
          <w:rFonts w:ascii="Times New Roman" w:hAnsi="Times New Roman" w:cs="Times New Roman"/>
          <w:i/>
        </w:rPr>
        <w:t xml:space="preserve"> </w:t>
      </w:r>
      <w:r w:rsidR="00A82505" w:rsidRPr="00A82505">
        <w:rPr>
          <w:rFonts w:ascii="Times New Roman" w:hAnsi="Times New Roman" w:cs="Times New Roman"/>
          <w:i/>
        </w:rPr>
        <w:t>per verificare la Sua disponibilità o quella della persona/ente da Lei delegato</w:t>
      </w:r>
      <w:r w:rsidR="00473E8E">
        <w:rPr>
          <w:rFonts w:ascii="Times New Roman" w:hAnsi="Times New Roman" w:cs="Times New Roman"/>
          <w:i/>
        </w:rPr>
        <w:t>,</w:t>
      </w:r>
      <w:r w:rsidR="00A82505" w:rsidRPr="00A82505">
        <w:rPr>
          <w:rFonts w:ascii="Times New Roman" w:hAnsi="Times New Roman" w:cs="Times New Roman"/>
          <w:i/>
        </w:rPr>
        <w:t xml:space="preserve"> </w:t>
      </w:r>
      <w:r w:rsidR="00470853">
        <w:rPr>
          <w:rFonts w:ascii="Times New Roman" w:hAnsi="Times New Roman" w:cs="Times New Roman"/>
          <w:i/>
        </w:rPr>
        <w:t>a partecipare</w:t>
      </w:r>
      <w:r w:rsidR="002E318F">
        <w:rPr>
          <w:rFonts w:ascii="Times New Roman" w:hAnsi="Times New Roman" w:cs="Times New Roman"/>
          <w:i/>
        </w:rPr>
        <w:t xml:space="preserve"> </w:t>
      </w:r>
      <w:r w:rsidR="00470853">
        <w:rPr>
          <w:rFonts w:ascii="Times New Roman" w:hAnsi="Times New Roman" w:cs="Times New Roman"/>
          <w:i/>
        </w:rPr>
        <w:t>a</w:t>
      </w:r>
      <w:r w:rsidRPr="00B40E81">
        <w:rPr>
          <w:rFonts w:ascii="Times New Roman" w:hAnsi="Times New Roman" w:cs="Times New Roman"/>
          <w:i/>
        </w:rPr>
        <w:t xml:space="preserve"> un'indagine sulla qualità della risposta </w:t>
      </w:r>
      <w:r w:rsidR="00F014A5">
        <w:rPr>
          <w:rFonts w:ascii="Times New Roman" w:hAnsi="Times New Roman" w:cs="Times New Roman"/>
          <w:i/>
        </w:rPr>
        <w:t xml:space="preserve">ricevuta </w:t>
      </w:r>
      <w:r w:rsidRPr="00B40E81">
        <w:rPr>
          <w:rFonts w:ascii="Times New Roman" w:hAnsi="Times New Roman" w:cs="Times New Roman"/>
          <w:i/>
        </w:rPr>
        <w:t>a</w:t>
      </w:r>
      <w:r w:rsidR="00F014A5">
        <w:rPr>
          <w:rFonts w:ascii="Times New Roman" w:hAnsi="Times New Roman" w:cs="Times New Roman"/>
          <w:i/>
        </w:rPr>
        <w:t>l</w:t>
      </w:r>
      <w:r w:rsidRPr="00B40E81">
        <w:rPr>
          <w:rFonts w:ascii="Times New Roman" w:hAnsi="Times New Roman" w:cs="Times New Roman"/>
          <w:i/>
        </w:rPr>
        <w:t xml:space="preserve"> reclam</w:t>
      </w:r>
      <w:r w:rsidR="00F014A5">
        <w:rPr>
          <w:rFonts w:ascii="Times New Roman" w:hAnsi="Times New Roman" w:cs="Times New Roman"/>
          <w:i/>
        </w:rPr>
        <w:t>o</w:t>
      </w:r>
      <w:r w:rsidRPr="00B40E81">
        <w:rPr>
          <w:rFonts w:ascii="Times New Roman" w:hAnsi="Times New Roman" w:cs="Times New Roman"/>
          <w:i/>
        </w:rPr>
        <w:t xml:space="preserve">. </w:t>
      </w:r>
      <w:r w:rsidR="005164A4" w:rsidRPr="00B40E81">
        <w:rPr>
          <w:rFonts w:ascii="Times New Roman" w:hAnsi="Times New Roman" w:cs="Times New Roman"/>
          <w:i/>
        </w:rPr>
        <w:t>L’indagine</w:t>
      </w:r>
      <w:r w:rsidR="006E71A9">
        <w:rPr>
          <w:rFonts w:ascii="Times New Roman" w:hAnsi="Times New Roman" w:cs="Times New Roman"/>
          <w:i/>
        </w:rPr>
        <w:t xml:space="preserve"> è funzionale all’assolvimento di </w:t>
      </w:r>
      <w:r w:rsidR="00DA5B33">
        <w:rPr>
          <w:rFonts w:ascii="Times New Roman" w:hAnsi="Times New Roman" w:cs="Times New Roman"/>
          <w:i/>
        </w:rPr>
        <w:t xml:space="preserve">richiamati </w:t>
      </w:r>
      <w:r w:rsidR="006E71A9">
        <w:rPr>
          <w:rFonts w:ascii="Times New Roman" w:hAnsi="Times New Roman" w:cs="Times New Roman"/>
          <w:i/>
        </w:rPr>
        <w:t xml:space="preserve">compiti istituzionali </w:t>
      </w:r>
      <w:r w:rsidR="00AB3A52">
        <w:rPr>
          <w:rFonts w:ascii="Times New Roman" w:hAnsi="Times New Roman" w:cs="Times New Roman"/>
          <w:i/>
        </w:rPr>
        <w:t>dell’</w:t>
      </w:r>
      <w:r w:rsidR="00902D00">
        <w:rPr>
          <w:rFonts w:ascii="Times New Roman" w:hAnsi="Times New Roman" w:cs="Times New Roman"/>
          <w:i/>
        </w:rPr>
        <w:t>ARERA</w:t>
      </w:r>
      <w:r w:rsidR="00A60108" w:rsidRPr="00EC2013">
        <w:rPr>
          <w:rFonts w:ascii="Times New Roman" w:hAnsi="Times New Roman" w:cs="Times New Roman"/>
          <w:i/>
        </w:rPr>
        <w:t xml:space="preserve">. </w:t>
      </w:r>
      <w:r w:rsidR="0076406C">
        <w:rPr>
          <w:rFonts w:ascii="Times New Roman" w:hAnsi="Times New Roman" w:cs="Times New Roman"/>
          <w:i/>
        </w:rPr>
        <w:t xml:space="preserve">In caso di riscontro positivo la </w:t>
      </w:r>
      <w:r w:rsidR="00FF3EAA">
        <w:rPr>
          <w:rFonts w:ascii="Times New Roman" w:hAnsi="Times New Roman" w:cs="Times New Roman"/>
          <w:i/>
        </w:rPr>
        <w:t xml:space="preserve">società </w:t>
      </w:r>
      <w:r w:rsidR="00F47C68" w:rsidRPr="00DC407A">
        <w:rPr>
          <w:rFonts w:ascii="Times New Roman" w:hAnsi="Times New Roman" w:cs="Times New Roman"/>
          <w:i/>
        </w:rPr>
        <w:t xml:space="preserve">Centro Statistica Aziendale </w:t>
      </w:r>
      <w:r w:rsidR="0030020D" w:rsidRPr="00DC407A">
        <w:rPr>
          <w:rFonts w:ascii="Times New Roman" w:hAnsi="Times New Roman" w:cs="Times New Roman"/>
          <w:i/>
        </w:rPr>
        <w:t>S.r.l.</w:t>
      </w:r>
      <w:r w:rsidR="00D80416" w:rsidRPr="00EC2013">
        <w:rPr>
          <w:rFonts w:ascii="Times New Roman" w:hAnsi="Times New Roman" w:cs="Times New Roman"/>
          <w:i/>
        </w:rPr>
        <w:t xml:space="preserve"> </w:t>
      </w:r>
      <w:r w:rsidR="0076406C">
        <w:rPr>
          <w:rFonts w:ascii="Times New Roman" w:hAnsi="Times New Roman" w:cs="Times New Roman"/>
          <w:i/>
        </w:rPr>
        <w:t xml:space="preserve">Le somministrerà </w:t>
      </w:r>
      <w:r w:rsidR="00FF3EAA">
        <w:rPr>
          <w:rFonts w:ascii="Times New Roman" w:hAnsi="Times New Roman" w:cs="Times New Roman"/>
          <w:i/>
        </w:rPr>
        <w:t>un</w:t>
      </w:r>
      <w:r w:rsidR="0076406C">
        <w:rPr>
          <w:rFonts w:ascii="Times New Roman" w:hAnsi="Times New Roman" w:cs="Times New Roman"/>
          <w:i/>
        </w:rPr>
        <w:t xml:space="preserve"> </w:t>
      </w:r>
      <w:r w:rsidR="00FF3EAA">
        <w:rPr>
          <w:rFonts w:ascii="Times New Roman" w:hAnsi="Times New Roman" w:cs="Times New Roman"/>
          <w:i/>
        </w:rPr>
        <w:t>questionari</w:t>
      </w:r>
      <w:r w:rsidR="0093372A">
        <w:rPr>
          <w:rFonts w:ascii="Times New Roman" w:hAnsi="Times New Roman" w:cs="Times New Roman"/>
          <w:i/>
        </w:rPr>
        <w:t>o</w:t>
      </w:r>
      <w:r w:rsidR="00CA6198">
        <w:rPr>
          <w:rFonts w:ascii="Times New Roman" w:hAnsi="Times New Roman" w:cs="Times New Roman"/>
          <w:i/>
        </w:rPr>
        <w:t>.</w:t>
      </w:r>
      <w:r w:rsidR="00FF3EAA">
        <w:rPr>
          <w:rFonts w:ascii="Times New Roman" w:hAnsi="Times New Roman" w:cs="Times New Roman"/>
          <w:i/>
        </w:rPr>
        <w:t xml:space="preserve"> </w:t>
      </w:r>
    </w:p>
    <w:p w14:paraId="18BFBB79" w14:textId="35E02335" w:rsidR="00DA5B33" w:rsidRDefault="00CA6198" w:rsidP="003F0200">
      <w:pPr>
        <w:jc w:val="both"/>
        <w:rPr>
          <w:rFonts w:ascii="Times New Roman" w:hAnsi="Times New Roman" w:cs="Times New Roman"/>
          <w:i/>
        </w:rPr>
      </w:pPr>
      <w:r>
        <w:rPr>
          <w:rFonts w:ascii="Times New Roman" w:hAnsi="Times New Roman" w:cs="Times New Roman"/>
          <w:i/>
        </w:rPr>
        <w:t>I</w:t>
      </w:r>
      <w:r w:rsidR="005B056F" w:rsidRPr="00EC2013">
        <w:rPr>
          <w:rFonts w:ascii="Times New Roman" w:hAnsi="Times New Roman" w:cs="Times New Roman"/>
          <w:i/>
        </w:rPr>
        <w:t xml:space="preserve"> dati e le informazioni raccolt</w:t>
      </w:r>
      <w:r w:rsidR="00A8142C" w:rsidRPr="00EC2013">
        <w:rPr>
          <w:rFonts w:ascii="Times New Roman" w:hAnsi="Times New Roman" w:cs="Times New Roman"/>
          <w:i/>
        </w:rPr>
        <w:t>i attraverso i questionari</w:t>
      </w:r>
      <w:r w:rsidR="005B056F">
        <w:rPr>
          <w:rFonts w:ascii="Times New Roman" w:hAnsi="Times New Roman" w:cs="Times New Roman"/>
          <w:i/>
        </w:rPr>
        <w:t xml:space="preserve"> </w:t>
      </w:r>
      <w:r w:rsidR="002C25FE">
        <w:rPr>
          <w:rFonts w:ascii="Times New Roman" w:hAnsi="Times New Roman" w:cs="Times New Roman"/>
          <w:i/>
        </w:rPr>
        <w:t>saranno utilizzat</w:t>
      </w:r>
      <w:r w:rsidR="00A8142C">
        <w:rPr>
          <w:rFonts w:ascii="Times New Roman" w:hAnsi="Times New Roman" w:cs="Times New Roman"/>
          <w:i/>
        </w:rPr>
        <w:t>i</w:t>
      </w:r>
      <w:r w:rsidR="002954E3">
        <w:rPr>
          <w:rFonts w:ascii="Times New Roman" w:hAnsi="Times New Roman" w:cs="Times New Roman"/>
          <w:i/>
        </w:rPr>
        <w:t>,</w:t>
      </w:r>
      <w:r w:rsidR="002C25FE">
        <w:rPr>
          <w:rFonts w:ascii="Times New Roman" w:hAnsi="Times New Roman" w:cs="Times New Roman"/>
          <w:i/>
        </w:rPr>
        <w:t xml:space="preserve"> </w:t>
      </w:r>
      <w:r w:rsidR="00A8142C">
        <w:rPr>
          <w:rFonts w:ascii="Times New Roman" w:hAnsi="Times New Roman" w:cs="Times New Roman"/>
          <w:i/>
        </w:rPr>
        <w:t>per le finalità dell’indagine</w:t>
      </w:r>
      <w:r w:rsidR="002954E3">
        <w:rPr>
          <w:rFonts w:ascii="Times New Roman" w:hAnsi="Times New Roman" w:cs="Times New Roman"/>
          <w:i/>
        </w:rPr>
        <w:t>,</w:t>
      </w:r>
      <w:r w:rsidR="00A8142C">
        <w:rPr>
          <w:rFonts w:ascii="Times New Roman" w:hAnsi="Times New Roman" w:cs="Times New Roman"/>
          <w:i/>
        </w:rPr>
        <w:t xml:space="preserve"> solo in forma aggregata e anonimizzata.</w:t>
      </w:r>
      <w:r w:rsidR="002C25FE">
        <w:rPr>
          <w:rFonts w:ascii="Times New Roman" w:hAnsi="Times New Roman" w:cs="Times New Roman"/>
          <w:i/>
        </w:rPr>
        <w:t xml:space="preserve"> </w:t>
      </w:r>
    </w:p>
    <w:p w14:paraId="31580254" w14:textId="4691EFC1" w:rsidR="00806087" w:rsidRDefault="00CA6198" w:rsidP="003F0200">
      <w:pPr>
        <w:jc w:val="both"/>
        <w:rPr>
          <w:rFonts w:ascii="Times New Roman" w:hAnsi="Times New Roman" w:cs="Times New Roman"/>
          <w:i/>
        </w:rPr>
      </w:pPr>
      <w:r w:rsidRPr="00CA6198">
        <w:rPr>
          <w:rFonts w:ascii="Times New Roman" w:hAnsi="Times New Roman" w:cs="Times New Roman"/>
          <w:i/>
        </w:rPr>
        <w:t>I dati personali saranno conservati per il periodo necessario ad elaborare i risultati dell’indagine e comunque per un periodo non superiore ad un anno dall’inizio dell’indagine</w:t>
      </w:r>
      <w:r>
        <w:rPr>
          <w:rFonts w:ascii="Times New Roman" w:hAnsi="Times New Roman" w:cs="Times New Roman"/>
          <w:i/>
        </w:rPr>
        <w:t xml:space="preserve">. </w:t>
      </w:r>
    </w:p>
    <w:p w14:paraId="60D59716" w14:textId="6498C2ED" w:rsidR="00C010C3" w:rsidRPr="00310A26" w:rsidRDefault="00DA5B33" w:rsidP="00310A26">
      <w:pPr>
        <w:jc w:val="both"/>
        <w:rPr>
          <w:rFonts w:ascii="Times New Roman" w:hAnsi="Times New Roman" w:cs="Times New Roman"/>
          <w:i/>
        </w:rPr>
      </w:pPr>
      <w:r>
        <w:rPr>
          <w:rFonts w:ascii="Times New Roman" w:hAnsi="Times New Roman" w:cs="Times New Roman"/>
          <w:i/>
        </w:rPr>
        <w:t xml:space="preserve">L’informativa completa </w:t>
      </w:r>
      <w:r w:rsidRPr="00DA5B33">
        <w:rPr>
          <w:rFonts w:ascii="Times New Roman" w:hAnsi="Times New Roman" w:cs="Times New Roman"/>
          <w:i/>
        </w:rPr>
        <w:t>ai sensi de</w:t>
      </w:r>
      <w:r w:rsidR="000866D5">
        <w:rPr>
          <w:rFonts w:ascii="Times New Roman" w:hAnsi="Times New Roman" w:cs="Times New Roman"/>
          <w:i/>
        </w:rPr>
        <w:t xml:space="preserve">gli </w:t>
      </w:r>
      <w:r w:rsidRPr="00DA5B33">
        <w:rPr>
          <w:rFonts w:ascii="Times New Roman" w:hAnsi="Times New Roman" w:cs="Times New Roman"/>
          <w:i/>
        </w:rPr>
        <w:t>art</w:t>
      </w:r>
      <w:r w:rsidR="00A61D30">
        <w:rPr>
          <w:rFonts w:ascii="Times New Roman" w:hAnsi="Times New Roman" w:cs="Times New Roman"/>
          <w:i/>
        </w:rPr>
        <w:t>icol</w:t>
      </w:r>
      <w:r w:rsidR="000866D5">
        <w:rPr>
          <w:rFonts w:ascii="Times New Roman" w:hAnsi="Times New Roman" w:cs="Times New Roman"/>
          <w:i/>
        </w:rPr>
        <w:t>i 13 e</w:t>
      </w:r>
      <w:r w:rsidRPr="00DA5B33">
        <w:rPr>
          <w:rFonts w:ascii="Times New Roman" w:hAnsi="Times New Roman" w:cs="Times New Roman"/>
          <w:i/>
        </w:rPr>
        <w:t xml:space="preserve"> 14 del </w:t>
      </w:r>
      <w:r w:rsidR="00A61D30">
        <w:rPr>
          <w:rFonts w:ascii="Times New Roman" w:hAnsi="Times New Roman" w:cs="Times New Roman"/>
          <w:i/>
        </w:rPr>
        <w:t>GDPR</w:t>
      </w:r>
      <w:r>
        <w:rPr>
          <w:rFonts w:ascii="Times New Roman" w:hAnsi="Times New Roman" w:cs="Times New Roman"/>
          <w:i/>
        </w:rPr>
        <w:t xml:space="preserve"> è disponibile </w:t>
      </w:r>
      <w:r w:rsidR="00CA6198">
        <w:rPr>
          <w:rFonts w:ascii="Times New Roman" w:hAnsi="Times New Roman" w:cs="Times New Roman"/>
          <w:i/>
        </w:rPr>
        <w:t xml:space="preserve">nella </w:t>
      </w:r>
      <w:r>
        <w:rPr>
          <w:rFonts w:ascii="Times New Roman" w:hAnsi="Times New Roman" w:cs="Times New Roman"/>
          <w:i/>
        </w:rPr>
        <w:t>sezione del sito internet di ARERA</w:t>
      </w:r>
      <w:r w:rsidR="00CA6198">
        <w:rPr>
          <w:rFonts w:ascii="Times New Roman" w:hAnsi="Times New Roman" w:cs="Times New Roman"/>
          <w:i/>
        </w:rPr>
        <w:t xml:space="preserve"> “Privacy Policy e note legali”</w:t>
      </w:r>
      <w:r>
        <w:rPr>
          <w:rFonts w:ascii="Times New Roman" w:hAnsi="Times New Roman" w:cs="Times New Roman"/>
          <w:i/>
        </w:rPr>
        <w:t xml:space="preserve"> </w:t>
      </w:r>
      <w:r w:rsidRPr="00C60E01">
        <w:rPr>
          <w:rFonts w:ascii="Times New Roman" w:hAnsi="Times New Roman" w:cs="Times New Roman"/>
          <w:i/>
        </w:rPr>
        <w:t xml:space="preserve">al seguente link </w:t>
      </w:r>
      <w:hyperlink r:id="rId12" w:history="1">
        <w:r w:rsidRPr="00CB1446">
          <w:rPr>
            <w:rStyle w:val="Collegamentoipertestuale"/>
            <w:rFonts w:ascii="Times New Roman" w:hAnsi="Times New Roman" w:cs="Times New Roman"/>
            <w:i/>
          </w:rPr>
          <w:t>https://www.arera.it/privacy-policy-e-note-legali</w:t>
        </w:r>
      </w:hyperlink>
      <w:r w:rsidR="00CA6198">
        <w:rPr>
          <w:rFonts w:ascii="Times New Roman" w:hAnsi="Times New Roman" w:cs="Times New Roman"/>
          <w:i/>
        </w:rPr>
        <w:t>. Per ogni ulteriore chiarimento può</w:t>
      </w:r>
      <w:r>
        <w:rPr>
          <w:rFonts w:ascii="Times New Roman" w:hAnsi="Times New Roman" w:cs="Times New Roman"/>
          <w:i/>
        </w:rPr>
        <w:t xml:space="preserve"> scrivere a</w:t>
      </w:r>
      <w:r w:rsidR="00CA6198">
        <w:rPr>
          <w:rFonts w:ascii="Times New Roman" w:hAnsi="Times New Roman" w:cs="Times New Roman"/>
          <w:i/>
        </w:rPr>
        <w:t xml:space="preserve">nche al Responsabile della Protezione dei Dati </w:t>
      </w:r>
      <w:r w:rsidR="00806087">
        <w:rPr>
          <w:rFonts w:ascii="Times New Roman" w:hAnsi="Times New Roman" w:cs="Times New Roman"/>
          <w:i/>
        </w:rPr>
        <w:t xml:space="preserve">di ARERA </w:t>
      </w:r>
      <w:r w:rsidR="00CA6198">
        <w:rPr>
          <w:rFonts w:ascii="Times New Roman" w:hAnsi="Times New Roman" w:cs="Times New Roman"/>
          <w:i/>
        </w:rPr>
        <w:t xml:space="preserve">all’indirizzo </w:t>
      </w:r>
      <w:r w:rsidR="00874802">
        <w:rPr>
          <w:rFonts w:ascii="Times New Roman" w:hAnsi="Times New Roman" w:cs="Times New Roman"/>
          <w:i/>
        </w:rPr>
        <w:t>e-</w:t>
      </w:r>
      <w:r w:rsidR="00CA6198">
        <w:rPr>
          <w:rFonts w:ascii="Times New Roman" w:hAnsi="Times New Roman" w:cs="Times New Roman"/>
          <w:i/>
        </w:rPr>
        <w:t>mail</w:t>
      </w:r>
      <w:r>
        <w:rPr>
          <w:rFonts w:ascii="Times New Roman" w:hAnsi="Times New Roman" w:cs="Times New Roman"/>
          <w:i/>
        </w:rPr>
        <w:t xml:space="preserve"> rpd@arera.it</w:t>
      </w:r>
    </w:p>
    <w:sectPr w:rsidR="00C010C3" w:rsidRPr="00310A26" w:rsidSect="00AB60C7">
      <w:headerReference w:type="default" r:id="rId13"/>
      <w:footerReference w:type="default" r:id="rId14"/>
      <w:pgSz w:w="11906" w:h="16838"/>
      <w:pgMar w:top="1417" w:right="1134" w:bottom="1134"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52C4BC" w14:textId="77777777" w:rsidR="00877926" w:rsidRDefault="00877926" w:rsidP="00150942">
      <w:pPr>
        <w:spacing w:after="0" w:line="240" w:lineRule="auto"/>
      </w:pPr>
      <w:r>
        <w:separator/>
      </w:r>
    </w:p>
  </w:endnote>
  <w:endnote w:type="continuationSeparator" w:id="0">
    <w:p w14:paraId="6AC44275" w14:textId="77777777" w:rsidR="00877926" w:rsidRDefault="00877926" w:rsidP="00150942">
      <w:pPr>
        <w:spacing w:after="0" w:line="240" w:lineRule="auto"/>
      </w:pPr>
      <w:r>
        <w:continuationSeparator/>
      </w:r>
    </w:p>
  </w:endnote>
  <w:endnote w:type="continuationNotice" w:id="1">
    <w:p w14:paraId="721F1275" w14:textId="77777777" w:rsidR="00877926" w:rsidRDefault="0087792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9495129"/>
      <w:docPartObj>
        <w:docPartGallery w:val="Page Numbers (Bottom of Page)"/>
        <w:docPartUnique/>
      </w:docPartObj>
    </w:sdtPr>
    <w:sdtContent>
      <w:p w14:paraId="7BEF3C9D" w14:textId="1BB49EBD" w:rsidR="00150942" w:rsidRDefault="00B50865">
        <w:pPr>
          <w:pStyle w:val="Pidipagina"/>
          <w:jc w:val="right"/>
        </w:pPr>
        <w:r>
          <w:fldChar w:fldCharType="begin"/>
        </w:r>
        <w:r w:rsidR="00150942">
          <w:instrText>PAGE   \* MERGEFORMAT</w:instrText>
        </w:r>
        <w:r>
          <w:fldChar w:fldCharType="separate"/>
        </w:r>
        <w:r w:rsidR="00DE28A0">
          <w:rPr>
            <w:noProof/>
          </w:rPr>
          <w:t>9</w:t>
        </w:r>
        <w:r>
          <w:fldChar w:fldCharType="end"/>
        </w:r>
      </w:p>
    </w:sdtContent>
  </w:sdt>
  <w:p w14:paraId="23F53FE8" w14:textId="77777777" w:rsidR="00150942" w:rsidRDefault="0015094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A34992" w14:textId="77777777" w:rsidR="00877926" w:rsidRDefault="00877926" w:rsidP="00150942">
      <w:pPr>
        <w:spacing w:after="0" w:line="240" w:lineRule="auto"/>
      </w:pPr>
      <w:r>
        <w:separator/>
      </w:r>
    </w:p>
  </w:footnote>
  <w:footnote w:type="continuationSeparator" w:id="0">
    <w:p w14:paraId="5088883B" w14:textId="77777777" w:rsidR="00877926" w:rsidRDefault="00877926" w:rsidP="00150942">
      <w:pPr>
        <w:spacing w:after="0" w:line="240" w:lineRule="auto"/>
      </w:pPr>
      <w:r>
        <w:continuationSeparator/>
      </w:r>
    </w:p>
  </w:footnote>
  <w:footnote w:type="continuationNotice" w:id="1">
    <w:p w14:paraId="2B54D308" w14:textId="77777777" w:rsidR="00877926" w:rsidRDefault="00877926">
      <w:pPr>
        <w:spacing w:after="0" w:line="240" w:lineRule="auto"/>
      </w:pPr>
    </w:p>
  </w:footnote>
  <w:footnote w:id="2">
    <w:p w14:paraId="164677CC" w14:textId="2FFE815C" w:rsidR="00106C2D" w:rsidRPr="008331E6" w:rsidRDefault="00C35210" w:rsidP="00D469C6">
      <w:pPr>
        <w:pStyle w:val="Testonotaapidipagina"/>
        <w:tabs>
          <w:tab w:val="left" w:pos="142"/>
        </w:tabs>
        <w:jc w:val="both"/>
      </w:pPr>
      <w:r w:rsidRPr="008215F6">
        <w:rPr>
          <w:rStyle w:val="Rimandonotaapidipagina"/>
        </w:rPr>
        <w:footnoteRef/>
      </w:r>
      <w:r w:rsidRPr="008215F6">
        <w:t xml:space="preserve"> </w:t>
      </w:r>
      <w:r w:rsidR="00106C2D" w:rsidRPr="008331E6">
        <w:t xml:space="preserve">Con la </w:t>
      </w:r>
      <w:r w:rsidR="00106C2D" w:rsidRPr="007C5442">
        <w:t xml:space="preserve">determinazione 16 marzo </w:t>
      </w:r>
      <w:r w:rsidR="00890E0D" w:rsidRPr="007C5442">
        <w:t>202</w:t>
      </w:r>
      <w:r w:rsidR="00890E0D">
        <w:t>6</w:t>
      </w:r>
      <w:r w:rsidR="00262013" w:rsidRPr="007C5442">
        <w:t xml:space="preserve">, </w:t>
      </w:r>
      <w:r w:rsidR="00793C8E" w:rsidRPr="00793C8E">
        <w:t xml:space="preserve">N. 29/DAGR/2026 </w:t>
      </w:r>
      <w:r w:rsidR="00D469C6">
        <w:t>l’Autorità</w:t>
      </w:r>
      <w:r w:rsidR="00106C2D" w:rsidRPr="008331E6">
        <w:t xml:space="preserve"> </w:t>
      </w:r>
      <w:r w:rsidR="00D469C6">
        <w:t xml:space="preserve">ha </w:t>
      </w:r>
      <w:r w:rsidR="00106C2D" w:rsidRPr="008331E6">
        <w:t>avviat</w:t>
      </w:r>
      <w:r w:rsidR="00C55D1F">
        <w:t>o</w:t>
      </w:r>
      <w:r w:rsidR="00106C2D" w:rsidRPr="008331E6">
        <w:t xml:space="preserve"> una procedura di gara </w:t>
      </w:r>
      <w:r w:rsidR="00C55D1F">
        <w:t xml:space="preserve">aperta telematica sopra soglia di rilevanza europea, finalizzata alla selezione di un operatore economico con il quale stipulare un contratto di appalto avente ad oggetto lo svolgimento di servizi di ricerca di mercato in materia di qualità dei servizi, tutela e informazione dei consumatori nei settori </w:t>
      </w:r>
      <w:r w:rsidR="00D167F8">
        <w:t>regolati.</w:t>
      </w:r>
      <w:r w:rsidR="00F026E3" w:rsidRPr="008331E6">
        <w:t xml:space="preserve"> Si precisa inoltre che:</w:t>
      </w:r>
    </w:p>
    <w:p w14:paraId="5647C6F7" w14:textId="339C1634" w:rsidR="00F35AD8" w:rsidRPr="008331E6" w:rsidRDefault="000300D5" w:rsidP="000300D5">
      <w:pPr>
        <w:pStyle w:val="Testonotaapidipagina"/>
        <w:tabs>
          <w:tab w:val="left" w:pos="142"/>
        </w:tabs>
        <w:jc w:val="both"/>
        <w:rPr>
          <w:sz w:val="18"/>
        </w:rPr>
      </w:pPr>
      <w:r>
        <w:t>-</w:t>
      </w:r>
      <w:r w:rsidR="0073652B">
        <w:t>c</w:t>
      </w:r>
      <w:r w:rsidR="00071C5D">
        <w:t>on l</w:t>
      </w:r>
      <w:r w:rsidR="00106C2D" w:rsidRPr="008331E6">
        <w:t xml:space="preserve">a </w:t>
      </w:r>
      <w:r w:rsidR="00106C2D" w:rsidRPr="007C5442">
        <w:t xml:space="preserve">determinazione </w:t>
      </w:r>
      <w:r w:rsidR="005C06F4" w:rsidRPr="005C06F4">
        <w:t xml:space="preserve">66/DAGR/2026 del 6 agosto 2026 </w:t>
      </w:r>
      <w:r w:rsidR="00EA2785">
        <w:t>recante “A</w:t>
      </w:r>
      <w:r w:rsidR="005C06F4" w:rsidRPr="005C06F4">
        <w:t>ggiudicazione della procedura di gara</w:t>
      </w:r>
      <w:r w:rsidR="00EA2785">
        <w:t>”,</w:t>
      </w:r>
      <w:r w:rsidR="005C06F4" w:rsidRPr="005C06F4" w:rsidDel="005C06F4">
        <w:t xml:space="preserve"> </w:t>
      </w:r>
      <w:r w:rsidR="00071C5D">
        <w:t xml:space="preserve">l’Autorità </w:t>
      </w:r>
      <w:r w:rsidR="00106C2D" w:rsidRPr="008331E6">
        <w:t xml:space="preserve">ha aggiudicato </w:t>
      </w:r>
      <w:r w:rsidR="00F02730" w:rsidRPr="00F02730">
        <w:t>all’operatore economico CENTRO STATISTICA AZIENDALE S.r.l.</w:t>
      </w:r>
      <w:r w:rsidR="00B52F54" w:rsidRPr="00B52F54">
        <w:t xml:space="preserve"> </w:t>
      </w:r>
      <w:r w:rsidR="00B52F54">
        <w:t>la procedura di gara telematica CIG BB39AEC35A avviata con la determinazione 29/DAGR/2026</w:t>
      </w:r>
      <w:r w:rsidR="00106C2D" w:rsidRPr="008331E6">
        <w:t>;</w:t>
      </w:r>
      <w:r>
        <w:t xml:space="preserve">- </w:t>
      </w:r>
      <w:r w:rsidR="00106C2D" w:rsidRPr="008331E6">
        <w:t xml:space="preserve">il contratto è stato sottoscritto e stipulato - </w:t>
      </w:r>
      <w:r w:rsidR="009F2826" w:rsidRPr="009F2826">
        <w:t>con sottoscrizione digitale ai sensi dell’art. 18, comma 1, del D.Lgs. n. 36/2023 e s.m.i.</w:t>
      </w:r>
      <w:r w:rsidR="00106C2D" w:rsidRPr="008331E6">
        <w:t xml:space="preserve">  – tra, da una parte, l’Autorità, in persona del Direttore </w:t>
      </w:r>
      <w:r w:rsidR="00B41BD6" w:rsidRPr="00B41BD6">
        <w:t xml:space="preserve">della Direzione Affari Generali e Risorse, </w:t>
      </w:r>
      <w:r w:rsidR="00FA6B99" w:rsidRPr="008331E6">
        <w:rPr>
          <w:i/>
          <w:iCs/>
        </w:rPr>
        <w:t>p.t.</w:t>
      </w:r>
      <w:r w:rsidR="00106C2D" w:rsidRPr="008331E6">
        <w:t xml:space="preserve">, e la società </w:t>
      </w:r>
      <w:r w:rsidR="003D6141" w:rsidRPr="00F02730">
        <w:t>CENTRO STATISTICA AZIENDALE S.r.l</w:t>
      </w:r>
      <w:r w:rsidR="003D6141" w:rsidRPr="008331E6" w:rsidDel="003D6141">
        <w:t xml:space="preserve"> </w:t>
      </w:r>
      <w:r w:rsidR="00106C2D" w:rsidRPr="008331E6">
        <w:t>in persona del suo Legale Rappresentante, dall'altra parte</w:t>
      </w:r>
      <w:r>
        <w:t>.</w:t>
      </w:r>
    </w:p>
    <w:p w14:paraId="5DE9329E" w14:textId="0DDE360A" w:rsidR="00743BEF" w:rsidRPr="008657EE" w:rsidRDefault="00743BEF" w:rsidP="00743BEF">
      <w:pPr>
        <w:pStyle w:val="Testonotaapidipagina"/>
        <w:tabs>
          <w:tab w:val="left" w:pos="142"/>
        </w:tabs>
        <w:jc w:val="both"/>
        <w:rPr>
          <w:sz w:val="18"/>
        </w:rPr>
      </w:pPr>
    </w:p>
  </w:footnote>
  <w:footnote w:id="3">
    <w:p w14:paraId="1A34AAE0" w14:textId="03BD1F8B" w:rsidR="00481A62" w:rsidRPr="00200E74" w:rsidRDefault="00611C8B" w:rsidP="001B5F0B">
      <w:pPr>
        <w:pStyle w:val="Testonotaapidipagina"/>
        <w:jc w:val="both"/>
        <w:rPr>
          <w:shd w:val="clear" w:color="auto" w:fill="FFFFFF" w:themeFill="background1"/>
        </w:rPr>
      </w:pPr>
      <w:r w:rsidRPr="002F127A">
        <w:rPr>
          <w:rStyle w:val="Rimandonotaapidipagina"/>
          <w:shd w:val="clear" w:color="auto" w:fill="FFFFFF" w:themeFill="background1"/>
        </w:rPr>
        <w:footnoteRef/>
      </w:r>
      <w:r w:rsidRPr="002F127A">
        <w:rPr>
          <w:sz w:val="18"/>
          <w:shd w:val="clear" w:color="auto" w:fill="FFFFFF" w:themeFill="background1"/>
        </w:rPr>
        <w:t xml:space="preserve"> </w:t>
      </w:r>
      <w:r w:rsidRPr="00B95123">
        <w:rPr>
          <w:shd w:val="clear" w:color="auto" w:fill="FFFFFF" w:themeFill="background1"/>
        </w:rPr>
        <w:t xml:space="preserve">L’articolo 1, comma 1.1 </w:t>
      </w:r>
      <w:r w:rsidR="001F55ED">
        <w:rPr>
          <w:shd w:val="clear" w:color="auto" w:fill="FFFFFF" w:themeFill="background1"/>
        </w:rPr>
        <w:t xml:space="preserve">del TIQV </w:t>
      </w:r>
      <w:r w:rsidRPr="00B95123">
        <w:rPr>
          <w:shd w:val="clear" w:color="auto" w:fill="FFFFFF" w:themeFill="background1"/>
        </w:rPr>
        <w:t xml:space="preserve">definisce </w:t>
      </w:r>
      <w:r w:rsidR="001B5F0B" w:rsidRPr="001B5F0B">
        <w:rPr>
          <w:shd w:val="clear" w:color="auto" w:fill="FFFFFF" w:themeFill="background1"/>
        </w:rPr>
        <w:t>reclamo scritto ogni comunicazione scritta fatta pervenire al venditore, anche</w:t>
      </w:r>
      <w:r w:rsidR="001B5F0B">
        <w:rPr>
          <w:shd w:val="clear" w:color="auto" w:fill="FFFFFF" w:themeFill="background1"/>
        </w:rPr>
        <w:t xml:space="preserve"> </w:t>
      </w:r>
      <w:r w:rsidR="001B5F0B" w:rsidRPr="001B5F0B">
        <w:rPr>
          <w:shd w:val="clear" w:color="auto" w:fill="FFFFFF" w:themeFill="background1"/>
        </w:rPr>
        <w:t>per via telematica, con la quale il cliente finale, o per suo conto un delegato o</w:t>
      </w:r>
      <w:r w:rsidR="001B5F0B">
        <w:rPr>
          <w:shd w:val="clear" w:color="auto" w:fill="FFFFFF" w:themeFill="background1"/>
        </w:rPr>
        <w:t xml:space="preserve"> </w:t>
      </w:r>
      <w:r w:rsidR="001B5F0B" w:rsidRPr="001B5F0B">
        <w:rPr>
          <w:shd w:val="clear" w:color="auto" w:fill="FFFFFF" w:themeFill="background1"/>
        </w:rPr>
        <w:t>un’associazione di consumatori o di categoria, esprime lamentele circa la non</w:t>
      </w:r>
      <w:r w:rsidR="001B5F0B">
        <w:rPr>
          <w:shd w:val="clear" w:color="auto" w:fill="FFFFFF" w:themeFill="background1"/>
        </w:rPr>
        <w:t xml:space="preserve"> </w:t>
      </w:r>
      <w:r w:rsidR="001B5F0B" w:rsidRPr="001B5F0B">
        <w:rPr>
          <w:shd w:val="clear" w:color="auto" w:fill="FFFFFF" w:themeFill="background1"/>
        </w:rPr>
        <w:t>coerenza del servizio ottenuto con uno o più requisiti definiti da leggi o</w:t>
      </w:r>
      <w:r w:rsidR="001B5F0B">
        <w:rPr>
          <w:shd w:val="clear" w:color="auto" w:fill="FFFFFF" w:themeFill="background1"/>
        </w:rPr>
        <w:t xml:space="preserve"> </w:t>
      </w:r>
      <w:r w:rsidR="001B5F0B" w:rsidRPr="001B5F0B">
        <w:rPr>
          <w:shd w:val="clear" w:color="auto" w:fill="FFFFFF" w:themeFill="background1"/>
        </w:rPr>
        <w:t>provvedimenti amministrativi, dalla proposta contrattuale cui il cliente finale ha</w:t>
      </w:r>
      <w:r w:rsidR="001B5F0B">
        <w:rPr>
          <w:shd w:val="clear" w:color="auto" w:fill="FFFFFF" w:themeFill="background1"/>
        </w:rPr>
        <w:t xml:space="preserve"> </w:t>
      </w:r>
      <w:r w:rsidR="001B5F0B" w:rsidRPr="001B5F0B">
        <w:rPr>
          <w:shd w:val="clear" w:color="auto" w:fill="FFFFFF" w:themeFill="background1"/>
        </w:rPr>
        <w:t>aderito, dal contratto di fornitura, ovvero circa ogni altro aspetto relativo ai</w:t>
      </w:r>
      <w:r w:rsidR="001B5F0B">
        <w:rPr>
          <w:shd w:val="clear" w:color="auto" w:fill="FFFFFF" w:themeFill="background1"/>
        </w:rPr>
        <w:t xml:space="preserve"> </w:t>
      </w:r>
      <w:r w:rsidR="001B5F0B" w:rsidRPr="001B5F0B">
        <w:rPr>
          <w:shd w:val="clear" w:color="auto" w:fill="FFFFFF" w:themeFill="background1"/>
        </w:rPr>
        <w:t>rapporti tra venditore e cliente finale</w:t>
      </w:r>
      <w:r w:rsidR="001B5F0B">
        <w:rPr>
          <w:shd w:val="clear" w:color="auto" w:fill="FFFFFF" w:themeFill="background1"/>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E4E3B" w14:textId="23CE43AC" w:rsidR="005E3AB1" w:rsidRPr="006D264D" w:rsidRDefault="00E42A9B">
    <w:pPr>
      <w:pStyle w:val="Intestazione"/>
      <w:rPr>
        <w:sz w:val="18"/>
      </w:rPr>
    </w:pPr>
    <w:r w:rsidRPr="006D264D">
      <w:rPr>
        <w:szCs w:val="28"/>
      </w:rPr>
      <w:t xml:space="preserve">Allegato A – </w:t>
    </w:r>
    <w:r w:rsidR="007B0D90" w:rsidRPr="007B0D90">
      <w:rPr>
        <w:szCs w:val="28"/>
      </w:rPr>
      <w:t xml:space="preserve">DETERMINAZIONE N. </w:t>
    </w:r>
    <w:r w:rsidR="0094739C">
      <w:rPr>
        <w:szCs w:val="28"/>
      </w:rPr>
      <w:t>05</w:t>
    </w:r>
    <w:r w:rsidR="00D166CC">
      <w:rPr>
        <w:szCs w:val="28"/>
      </w:rPr>
      <w:t>/</w:t>
    </w:r>
    <w:r w:rsidR="00671DBF">
      <w:rPr>
        <w:szCs w:val="28"/>
      </w:rPr>
      <w:t xml:space="preserve">2026 </w:t>
    </w:r>
    <w:r w:rsidR="007B0D90" w:rsidRPr="007B0D90">
      <w:rPr>
        <w:szCs w:val="28"/>
      </w:rPr>
      <w:t>DICU</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E5642"/>
    <w:multiLevelType w:val="hybridMultilevel"/>
    <w:tmpl w:val="C5A6E352"/>
    <w:lvl w:ilvl="0" w:tplc="1132089C">
      <w:start w:val="1"/>
      <w:numFmt w:val="decimal"/>
      <w:lvlText w:val="%1-"/>
      <w:lvlJc w:val="left"/>
      <w:pPr>
        <w:ind w:left="786"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6EE691D"/>
    <w:multiLevelType w:val="hybridMultilevel"/>
    <w:tmpl w:val="9124837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9657290"/>
    <w:multiLevelType w:val="hybridMultilevel"/>
    <w:tmpl w:val="BBC65338"/>
    <w:lvl w:ilvl="0" w:tplc="78E2DCD2">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F4B28F6"/>
    <w:multiLevelType w:val="hybridMultilevel"/>
    <w:tmpl w:val="4EEE590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4174D79"/>
    <w:multiLevelType w:val="hybridMultilevel"/>
    <w:tmpl w:val="BD981584"/>
    <w:lvl w:ilvl="0" w:tplc="47D08916">
      <w:start w:val="1"/>
      <w:numFmt w:val="bullet"/>
      <w:lvlText w:val=""/>
      <w:lvlJc w:val="left"/>
      <w:pPr>
        <w:tabs>
          <w:tab w:val="num" w:pos="1080"/>
        </w:tabs>
        <w:ind w:left="1080" w:hanging="360"/>
      </w:pPr>
      <w:rPr>
        <w:rFonts w:ascii="Symbol" w:hAnsi="Symbol" w:hint="default"/>
        <w:sz w:val="20"/>
      </w:rPr>
    </w:lvl>
    <w:lvl w:ilvl="1" w:tplc="04100003">
      <w:start w:val="1"/>
      <w:numFmt w:val="bullet"/>
      <w:lvlText w:val="o"/>
      <w:lvlJc w:val="left"/>
      <w:pPr>
        <w:tabs>
          <w:tab w:val="num" w:pos="1800"/>
        </w:tabs>
        <w:ind w:left="1800" w:hanging="360"/>
      </w:pPr>
      <w:rPr>
        <w:rFonts w:ascii="Courier New" w:hAnsi="Courier New" w:hint="default"/>
      </w:rPr>
    </w:lvl>
    <w:lvl w:ilvl="2" w:tplc="04100005" w:tentative="1">
      <w:start w:val="1"/>
      <w:numFmt w:val="bullet"/>
      <w:lvlText w:val=""/>
      <w:lvlJc w:val="left"/>
      <w:pPr>
        <w:tabs>
          <w:tab w:val="num" w:pos="2520"/>
        </w:tabs>
        <w:ind w:left="2520" w:hanging="360"/>
      </w:pPr>
      <w:rPr>
        <w:rFonts w:ascii="Wingdings" w:hAnsi="Wingdings" w:hint="default"/>
      </w:rPr>
    </w:lvl>
    <w:lvl w:ilvl="3" w:tplc="04100001" w:tentative="1">
      <w:start w:val="1"/>
      <w:numFmt w:val="bullet"/>
      <w:lvlText w:val=""/>
      <w:lvlJc w:val="left"/>
      <w:pPr>
        <w:tabs>
          <w:tab w:val="num" w:pos="3240"/>
        </w:tabs>
        <w:ind w:left="3240" w:hanging="360"/>
      </w:pPr>
      <w:rPr>
        <w:rFonts w:ascii="Symbol" w:hAnsi="Symbol" w:hint="default"/>
      </w:rPr>
    </w:lvl>
    <w:lvl w:ilvl="4" w:tplc="04100003" w:tentative="1">
      <w:start w:val="1"/>
      <w:numFmt w:val="bullet"/>
      <w:lvlText w:val="o"/>
      <w:lvlJc w:val="left"/>
      <w:pPr>
        <w:tabs>
          <w:tab w:val="num" w:pos="3960"/>
        </w:tabs>
        <w:ind w:left="3960" w:hanging="360"/>
      </w:pPr>
      <w:rPr>
        <w:rFonts w:ascii="Courier New" w:hAnsi="Courier New" w:hint="default"/>
      </w:rPr>
    </w:lvl>
    <w:lvl w:ilvl="5" w:tplc="04100005" w:tentative="1">
      <w:start w:val="1"/>
      <w:numFmt w:val="bullet"/>
      <w:lvlText w:val=""/>
      <w:lvlJc w:val="left"/>
      <w:pPr>
        <w:tabs>
          <w:tab w:val="num" w:pos="4680"/>
        </w:tabs>
        <w:ind w:left="4680" w:hanging="360"/>
      </w:pPr>
      <w:rPr>
        <w:rFonts w:ascii="Wingdings" w:hAnsi="Wingdings" w:hint="default"/>
      </w:rPr>
    </w:lvl>
    <w:lvl w:ilvl="6" w:tplc="04100001" w:tentative="1">
      <w:start w:val="1"/>
      <w:numFmt w:val="bullet"/>
      <w:lvlText w:val=""/>
      <w:lvlJc w:val="left"/>
      <w:pPr>
        <w:tabs>
          <w:tab w:val="num" w:pos="5400"/>
        </w:tabs>
        <w:ind w:left="5400" w:hanging="360"/>
      </w:pPr>
      <w:rPr>
        <w:rFonts w:ascii="Symbol" w:hAnsi="Symbol" w:hint="default"/>
      </w:rPr>
    </w:lvl>
    <w:lvl w:ilvl="7" w:tplc="04100003" w:tentative="1">
      <w:start w:val="1"/>
      <w:numFmt w:val="bullet"/>
      <w:lvlText w:val="o"/>
      <w:lvlJc w:val="left"/>
      <w:pPr>
        <w:tabs>
          <w:tab w:val="num" w:pos="6120"/>
        </w:tabs>
        <w:ind w:left="6120" w:hanging="360"/>
      </w:pPr>
      <w:rPr>
        <w:rFonts w:ascii="Courier New" w:hAnsi="Courier New" w:hint="default"/>
      </w:rPr>
    </w:lvl>
    <w:lvl w:ilvl="8" w:tplc="0410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263F012A"/>
    <w:multiLevelType w:val="hybridMultilevel"/>
    <w:tmpl w:val="F0CAF4CC"/>
    <w:lvl w:ilvl="0" w:tplc="C5168BB4">
      <w:numFmt w:val="bullet"/>
      <w:lvlText w:val="-"/>
      <w:lvlJc w:val="left"/>
      <w:pPr>
        <w:ind w:left="720" w:hanging="360"/>
      </w:pPr>
      <w:rPr>
        <w:rFonts w:ascii="Calibri" w:eastAsia="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6" w15:restartNumberingAfterBreak="0">
    <w:nsid w:val="2C3810BE"/>
    <w:multiLevelType w:val="hybridMultilevel"/>
    <w:tmpl w:val="E676BC0A"/>
    <w:lvl w:ilvl="0" w:tplc="78E2DCD2">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2A81941"/>
    <w:multiLevelType w:val="hybridMultilevel"/>
    <w:tmpl w:val="381E396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35A40667"/>
    <w:multiLevelType w:val="hybridMultilevel"/>
    <w:tmpl w:val="A8A8D8F6"/>
    <w:lvl w:ilvl="0" w:tplc="DF5C53BA">
      <w:start w:val="1"/>
      <w:numFmt w:val="bullet"/>
      <w:lvlText w:val="-"/>
      <w:lvlJc w:val="left"/>
      <w:pPr>
        <w:tabs>
          <w:tab w:val="num" w:pos="720"/>
        </w:tabs>
        <w:ind w:left="720" w:hanging="360"/>
      </w:pPr>
      <w:rPr>
        <w:rFonts w:ascii="Times New Roman" w:hAnsi="Times New Roman" w:hint="default"/>
      </w:rPr>
    </w:lvl>
    <w:lvl w:ilvl="1" w:tplc="66C4D6C4" w:tentative="1">
      <w:start w:val="1"/>
      <w:numFmt w:val="bullet"/>
      <w:lvlText w:val="-"/>
      <w:lvlJc w:val="left"/>
      <w:pPr>
        <w:tabs>
          <w:tab w:val="num" w:pos="1440"/>
        </w:tabs>
        <w:ind w:left="1440" w:hanging="360"/>
      </w:pPr>
      <w:rPr>
        <w:rFonts w:ascii="Times New Roman" w:hAnsi="Times New Roman" w:hint="default"/>
      </w:rPr>
    </w:lvl>
    <w:lvl w:ilvl="2" w:tplc="B672D31A" w:tentative="1">
      <w:start w:val="1"/>
      <w:numFmt w:val="bullet"/>
      <w:lvlText w:val="-"/>
      <w:lvlJc w:val="left"/>
      <w:pPr>
        <w:tabs>
          <w:tab w:val="num" w:pos="2160"/>
        </w:tabs>
        <w:ind w:left="2160" w:hanging="360"/>
      </w:pPr>
      <w:rPr>
        <w:rFonts w:ascii="Times New Roman" w:hAnsi="Times New Roman" w:hint="default"/>
      </w:rPr>
    </w:lvl>
    <w:lvl w:ilvl="3" w:tplc="3DDA44C8" w:tentative="1">
      <w:start w:val="1"/>
      <w:numFmt w:val="bullet"/>
      <w:lvlText w:val="-"/>
      <w:lvlJc w:val="left"/>
      <w:pPr>
        <w:tabs>
          <w:tab w:val="num" w:pos="2880"/>
        </w:tabs>
        <w:ind w:left="2880" w:hanging="360"/>
      </w:pPr>
      <w:rPr>
        <w:rFonts w:ascii="Times New Roman" w:hAnsi="Times New Roman" w:hint="default"/>
      </w:rPr>
    </w:lvl>
    <w:lvl w:ilvl="4" w:tplc="F8DA8484" w:tentative="1">
      <w:start w:val="1"/>
      <w:numFmt w:val="bullet"/>
      <w:lvlText w:val="-"/>
      <w:lvlJc w:val="left"/>
      <w:pPr>
        <w:tabs>
          <w:tab w:val="num" w:pos="3600"/>
        </w:tabs>
        <w:ind w:left="3600" w:hanging="360"/>
      </w:pPr>
      <w:rPr>
        <w:rFonts w:ascii="Times New Roman" w:hAnsi="Times New Roman" w:hint="default"/>
      </w:rPr>
    </w:lvl>
    <w:lvl w:ilvl="5" w:tplc="64743D08" w:tentative="1">
      <w:start w:val="1"/>
      <w:numFmt w:val="bullet"/>
      <w:lvlText w:val="-"/>
      <w:lvlJc w:val="left"/>
      <w:pPr>
        <w:tabs>
          <w:tab w:val="num" w:pos="4320"/>
        </w:tabs>
        <w:ind w:left="4320" w:hanging="360"/>
      </w:pPr>
      <w:rPr>
        <w:rFonts w:ascii="Times New Roman" w:hAnsi="Times New Roman" w:hint="default"/>
      </w:rPr>
    </w:lvl>
    <w:lvl w:ilvl="6" w:tplc="CF126FC4" w:tentative="1">
      <w:start w:val="1"/>
      <w:numFmt w:val="bullet"/>
      <w:lvlText w:val="-"/>
      <w:lvlJc w:val="left"/>
      <w:pPr>
        <w:tabs>
          <w:tab w:val="num" w:pos="5040"/>
        </w:tabs>
        <w:ind w:left="5040" w:hanging="360"/>
      </w:pPr>
      <w:rPr>
        <w:rFonts w:ascii="Times New Roman" w:hAnsi="Times New Roman" w:hint="default"/>
      </w:rPr>
    </w:lvl>
    <w:lvl w:ilvl="7" w:tplc="28D27160" w:tentative="1">
      <w:start w:val="1"/>
      <w:numFmt w:val="bullet"/>
      <w:lvlText w:val="-"/>
      <w:lvlJc w:val="left"/>
      <w:pPr>
        <w:tabs>
          <w:tab w:val="num" w:pos="5760"/>
        </w:tabs>
        <w:ind w:left="5760" w:hanging="360"/>
      </w:pPr>
      <w:rPr>
        <w:rFonts w:ascii="Times New Roman" w:hAnsi="Times New Roman" w:hint="default"/>
      </w:rPr>
    </w:lvl>
    <w:lvl w:ilvl="8" w:tplc="072675C4"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3ED36370"/>
    <w:multiLevelType w:val="hybridMultilevel"/>
    <w:tmpl w:val="D34E092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492856B1"/>
    <w:multiLevelType w:val="hybridMultilevel"/>
    <w:tmpl w:val="4EEE590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502B519B"/>
    <w:multiLevelType w:val="hybridMultilevel"/>
    <w:tmpl w:val="8DCA0BA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53995BB0"/>
    <w:multiLevelType w:val="hybridMultilevel"/>
    <w:tmpl w:val="4CD4CA0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5CAA3D7F"/>
    <w:multiLevelType w:val="hybridMultilevel"/>
    <w:tmpl w:val="1C30B36C"/>
    <w:lvl w:ilvl="0" w:tplc="08829DC6">
      <w:start w:val="5"/>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5CDC3EF4"/>
    <w:multiLevelType w:val="hybridMultilevel"/>
    <w:tmpl w:val="C9B6C892"/>
    <w:lvl w:ilvl="0" w:tplc="EF0053E4">
      <w:start w:val="2"/>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5DDC7D83"/>
    <w:multiLevelType w:val="hybridMultilevel"/>
    <w:tmpl w:val="7C347828"/>
    <w:lvl w:ilvl="0" w:tplc="C2B07F56">
      <w:start w:val="1"/>
      <w:numFmt w:val="decimal"/>
      <w:lvlText w:val="%1)"/>
      <w:lvlJc w:val="left"/>
      <w:pPr>
        <w:ind w:left="720" w:hanging="360"/>
      </w:pPr>
      <w:rPr>
        <w:rFonts w:asciiTheme="minorHAnsi" w:hAnsiTheme="minorHAnsi" w:cstheme="minorBidi"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6B463AF9"/>
    <w:multiLevelType w:val="hybridMultilevel"/>
    <w:tmpl w:val="0ADE3CDC"/>
    <w:lvl w:ilvl="0" w:tplc="78E2DCD2">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87116452">
    <w:abstractNumId w:val="8"/>
  </w:num>
  <w:num w:numId="2" w16cid:durableId="1611400750">
    <w:abstractNumId w:val="15"/>
  </w:num>
  <w:num w:numId="3" w16cid:durableId="2070230853">
    <w:abstractNumId w:val="0"/>
  </w:num>
  <w:num w:numId="4" w16cid:durableId="2122797020">
    <w:abstractNumId w:val="12"/>
  </w:num>
  <w:num w:numId="5" w16cid:durableId="200745665">
    <w:abstractNumId w:val="11"/>
  </w:num>
  <w:num w:numId="6" w16cid:durableId="902720395">
    <w:abstractNumId w:val="3"/>
  </w:num>
  <w:num w:numId="7" w16cid:durableId="446242502">
    <w:abstractNumId w:val="13"/>
  </w:num>
  <w:num w:numId="8" w16cid:durableId="287661200">
    <w:abstractNumId w:val="10"/>
  </w:num>
  <w:num w:numId="9" w16cid:durableId="1827162289">
    <w:abstractNumId w:val="4"/>
  </w:num>
  <w:num w:numId="10" w16cid:durableId="1258755541">
    <w:abstractNumId w:val="14"/>
  </w:num>
  <w:num w:numId="11" w16cid:durableId="1089155677">
    <w:abstractNumId w:val="5"/>
  </w:num>
  <w:num w:numId="12" w16cid:durableId="1308824703">
    <w:abstractNumId w:val="7"/>
  </w:num>
  <w:num w:numId="13" w16cid:durableId="1620989288">
    <w:abstractNumId w:val="9"/>
  </w:num>
  <w:num w:numId="14" w16cid:durableId="1689722505">
    <w:abstractNumId w:val="1"/>
  </w:num>
  <w:num w:numId="15" w16cid:durableId="655032497">
    <w:abstractNumId w:val="6"/>
  </w:num>
  <w:num w:numId="16" w16cid:durableId="1855797598">
    <w:abstractNumId w:val="2"/>
  </w:num>
  <w:num w:numId="17" w16cid:durableId="68344038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8"/>
  <w:defaultTabStop w:val="708"/>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5FE2"/>
    <w:rsid w:val="000000F6"/>
    <w:rsid w:val="000016EB"/>
    <w:rsid w:val="00001CA9"/>
    <w:rsid w:val="000031D5"/>
    <w:rsid w:val="00004E40"/>
    <w:rsid w:val="0000518C"/>
    <w:rsid w:val="000179C2"/>
    <w:rsid w:val="00020F8B"/>
    <w:rsid w:val="00022E9E"/>
    <w:rsid w:val="00024953"/>
    <w:rsid w:val="0002688A"/>
    <w:rsid w:val="00026C6B"/>
    <w:rsid w:val="000300D5"/>
    <w:rsid w:val="000340F4"/>
    <w:rsid w:val="0003523C"/>
    <w:rsid w:val="000400A5"/>
    <w:rsid w:val="00040294"/>
    <w:rsid w:val="00045755"/>
    <w:rsid w:val="00051549"/>
    <w:rsid w:val="00051EFD"/>
    <w:rsid w:val="00051FFC"/>
    <w:rsid w:val="000555B6"/>
    <w:rsid w:val="00055878"/>
    <w:rsid w:val="000630AF"/>
    <w:rsid w:val="0006425E"/>
    <w:rsid w:val="00065A7C"/>
    <w:rsid w:val="000665DC"/>
    <w:rsid w:val="000667EC"/>
    <w:rsid w:val="00067E22"/>
    <w:rsid w:val="00070080"/>
    <w:rsid w:val="00071202"/>
    <w:rsid w:val="00071C5D"/>
    <w:rsid w:val="00073CB3"/>
    <w:rsid w:val="00077D8F"/>
    <w:rsid w:val="000829D1"/>
    <w:rsid w:val="000839E2"/>
    <w:rsid w:val="00086298"/>
    <w:rsid w:val="000866D5"/>
    <w:rsid w:val="00087AC8"/>
    <w:rsid w:val="0009082B"/>
    <w:rsid w:val="0009085C"/>
    <w:rsid w:val="000931C4"/>
    <w:rsid w:val="00095870"/>
    <w:rsid w:val="000969E9"/>
    <w:rsid w:val="000A17F3"/>
    <w:rsid w:val="000A1B39"/>
    <w:rsid w:val="000A2E36"/>
    <w:rsid w:val="000A3365"/>
    <w:rsid w:val="000A4C6E"/>
    <w:rsid w:val="000B594C"/>
    <w:rsid w:val="000C21C8"/>
    <w:rsid w:val="000C2C85"/>
    <w:rsid w:val="000C3B2E"/>
    <w:rsid w:val="000C523C"/>
    <w:rsid w:val="000D0CF0"/>
    <w:rsid w:val="000D1C9D"/>
    <w:rsid w:val="000D2444"/>
    <w:rsid w:val="000D2D2E"/>
    <w:rsid w:val="000D40BE"/>
    <w:rsid w:val="000D7C3E"/>
    <w:rsid w:val="000E1058"/>
    <w:rsid w:val="000E17EF"/>
    <w:rsid w:val="000E1A0D"/>
    <w:rsid w:val="000E4AE1"/>
    <w:rsid w:val="000E5D64"/>
    <w:rsid w:val="000E7993"/>
    <w:rsid w:val="000F3673"/>
    <w:rsid w:val="000F6501"/>
    <w:rsid w:val="000F696B"/>
    <w:rsid w:val="000F7D5D"/>
    <w:rsid w:val="0010208D"/>
    <w:rsid w:val="00104C7D"/>
    <w:rsid w:val="001062B1"/>
    <w:rsid w:val="00106C2D"/>
    <w:rsid w:val="00112104"/>
    <w:rsid w:val="00112343"/>
    <w:rsid w:val="00120A70"/>
    <w:rsid w:val="00120D15"/>
    <w:rsid w:val="00123611"/>
    <w:rsid w:val="00125415"/>
    <w:rsid w:val="0012551F"/>
    <w:rsid w:val="00125577"/>
    <w:rsid w:val="00126F52"/>
    <w:rsid w:val="001272D2"/>
    <w:rsid w:val="00127AE1"/>
    <w:rsid w:val="00130D26"/>
    <w:rsid w:val="00135BC5"/>
    <w:rsid w:val="00137F7D"/>
    <w:rsid w:val="00143AD1"/>
    <w:rsid w:val="00150942"/>
    <w:rsid w:val="00150AD4"/>
    <w:rsid w:val="00156A2C"/>
    <w:rsid w:val="001571C3"/>
    <w:rsid w:val="001619D0"/>
    <w:rsid w:val="00163DC0"/>
    <w:rsid w:val="00164C09"/>
    <w:rsid w:val="00165D7A"/>
    <w:rsid w:val="00170F48"/>
    <w:rsid w:val="00172407"/>
    <w:rsid w:val="001767F6"/>
    <w:rsid w:val="0018040F"/>
    <w:rsid w:val="00181C08"/>
    <w:rsid w:val="0018350E"/>
    <w:rsid w:val="0018711F"/>
    <w:rsid w:val="001871E3"/>
    <w:rsid w:val="001905D5"/>
    <w:rsid w:val="001939A5"/>
    <w:rsid w:val="00197090"/>
    <w:rsid w:val="001977CC"/>
    <w:rsid w:val="001A3B25"/>
    <w:rsid w:val="001A401E"/>
    <w:rsid w:val="001B1CD5"/>
    <w:rsid w:val="001B5F0B"/>
    <w:rsid w:val="001B72B5"/>
    <w:rsid w:val="001B7A59"/>
    <w:rsid w:val="001C458B"/>
    <w:rsid w:val="001C55E0"/>
    <w:rsid w:val="001D1FC0"/>
    <w:rsid w:val="001D3765"/>
    <w:rsid w:val="001D4182"/>
    <w:rsid w:val="001D4CBC"/>
    <w:rsid w:val="001D6E86"/>
    <w:rsid w:val="001D762E"/>
    <w:rsid w:val="001E275C"/>
    <w:rsid w:val="001E2F1C"/>
    <w:rsid w:val="001E5B24"/>
    <w:rsid w:val="001E5EA8"/>
    <w:rsid w:val="001F2531"/>
    <w:rsid w:val="001F325E"/>
    <w:rsid w:val="001F4AA5"/>
    <w:rsid w:val="001F55ED"/>
    <w:rsid w:val="001F58D7"/>
    <w:rsid w:val="001F62D9"/>
    <w:rsid w:val="00200E74"/>
    <w:rsid w:val="00201CD7"/>
    <w:rsid w:val="002031C4"/>
    <w:rsid w:val="00203B7D"/>
    <w:rsid w:val="0021215A"/>
    <w:rsid w:val="002138AA"/>
    <w:rsid w:val="00216292"/>
    <w:rsid w:val="00217B10"/>
    <w:rsid w:val="002206C4"/>
    <w:rsid w:val="00220C58"/>
    <w:rsid w:val="00223F1E"/>
    <w:rsid w:val="0022624E"/>
    <w:rsid w:val="00227611"/>
    <w:rsid w:val="00231697"/>
    <w:rsid w:val="00234B31"/>
    <w:rsid w:val="00235142"/>
    <w:rsid w:val="002403C6"/>
    <w:rsid w:val="00242C6E"/>
    <w:rsid w:val="002514CB"/>
    <w:rsid w:val="0025166D"/>
    <w:rsid w:val="00253393"/>
    <w:rsid w:val="00255F72"/>
    <w:rsid w:val="00256B2B"/>
    <w:rsid w:val="00257067"/>
    <w:rsid w:val="0026066F"/>
    <w:rsid w:val="00262013"/>
    <w:rsid w:val="0026299C"/>
    <w:rsid w:val="002634EB"/>
    <w:rsid w:val="00264A0F"/>
    <w:rsid w:val="00273FFF"/>
    <w:rsid w:val="00275FB9"/>
    <w:rsid w:val="00276C2E"/>
    <w:rsid w:val="00277658"/>
    <w:rsid w:val="00277FA3"/>
    <w:rsid w:val="002839E5"/>
    <w:rsid w:val="0028483A"/>
    <w:rsid w:val="002855D7"/>
    <w:rsid w:val="00294094"/>
    <w:rsid w:val="00294DB7"/>
    <w:rsid w:val="002954E3"/>
    <w:rsid w:val="00296298"/>
    <w:rsid w:val="00297C6D"/>
    <w:rsid w:val="002A4553"/>
    <w:rsid w:val="002A617F"/>
    <w:rsid w:val="002A690D"/>
    <w:rsid w:val="002A75B6"/>
    <w:rsid w:val="002A781B"/>
    <w:rsid w:val="002B068E"/>
    <w:rsid w:val="002B248D"/>
    <w:rsid w:val="002B2B7F"/>
    <w:rsid w:val="002B3C80"/>
    <w:rsid w:val="002B44B0"/>
    <w:rsid w:val="002B454B"/>
    <w:rsid w:val="002B47BE"/>
    <w:rsid w:val="002B58D3"/>
    <w:rsid w:val="002B66A6"/>
    <w:rsid w:val="002C1B0C"/>
    <w:rsid w:val="002C25FE"/>
    <w:rsid w:val="002C341D"/>
    <w:rsid w:val="002C6D68"/>
    <w:rsid w:val="002C7BE4"/>
    <w:rsid w:val="002D0702"/>
    <w:rsid w:val="002D297C"/>
    <w:rsid w:val="002D2CD8"/>
    <w:rsid w:val="002D5225"/>
    <w:rsid w:val="002D5587"/>
    <w:rsid w:val="002D7DAD"/>
    <w:rsid w:val="002E318F"/>
    <w:rsid w:val="002E6504"/>
    <w:rsid w:val="002F127A"/>
    <w:rsid w:val="002F1C03"/>
    <w:rsid w:val="002F224F"/>
    <w:rsid w:val="002F43EA"/>
    <w:rsid w:val="002F4FBE"/>
    <w:rsid w:val="002F7156"/>
    <w:rsid w:val="0030020D"/>
    <w:rsid w:val="003026A2"/>
    <w:rsid w:val="0030376C"/>
    <w:rsid w:val="003044B8"/>
    <w:rsid w:val="00304F43"/>
    <w:rsid w:val="00305E13"/>
    <w:rsid w:val="00307A4A"/>
    <w:rsid w:val="00310A26"/>
    <w:rsid w:val="0031611B"/>
    <w:rsid w:val="00316B4D"/>
    <w:rsid w:val="0032081E"/>
    <w:rsid w:val="00320AA5"/>
    <w:rsid w:val="00323F96"/>
    <w:rsid w:val="0032665A"/>
    <w:rsid w:val="003278A0"/>
    <w:rsid w:val="00327CD6"/>
    <w:rsid w:val="00331006"/>
    <w:rsid w:val="003329CD"/>
    <w:rsid w:val="00332E3D"/>
    <w:rsid w:val="00333852"/>
    <w:rsid w:val="0033393A"/>
    <w:rsid w:val="00333B40"/>
    <w:rsid w:val="00334AB2"/>
    <w:rsid w:val="00336543"/>
    <w:rsid w:val="003449BD"/>
    <w:rsid w:val="00352913"/>
    <w:rsid w:val="00354F94"/>
    <w:rsid w:val="0035612C"/>
    <w:rsid w:val="003614A7"/>
    <w:rsid w:val="0036439A"/>
    <w:rsid w:val="003645D7"/>
    <w:rsid w:val="003746D0"/>
    <w:rsid w:val="003756E7"/>
    <w:rsid w:val="00376371"/>
    <w:rsid w:val="00386450"/>
    <w:rsid w:val="0038646A"/>
    <w:rsid w:val="00386D3E"/>
    <w:rsid w:val="00397214"/>
    <w:rsid w:val="003A2CB8"/>
    <w:rsid w:val="003A3CF7"/>
    <w:rsid w:val="003A4547"/>
    <w:rsid w:val="003A47EC"/>
    <w:rsid w:val="003A48DE"/>
    <w:rsid w:val="003A601B"/>
    <w:rsid w:val="003B1B1B"/>
    <w:rsid w:val="003B252B"/>
    <w:rsid w:val="003B2D67"/>
    <w:rsid w:val="003B3BB5"/>
    <w:rsid w:val="003B4849"/>
    <w:rsid w:val="003B5660"/>
    <w:rsid w:val="003C1AF2"/>
    <w:rsid w:val="003C2EE5"/>
    <w:rsid w:val="003C3FEF"/>
    <w:rsid w:val="003C7AA6"/>
    <w:rsid w:val="003C7D22"/>
    <w:rsid w:val="003C7E60"/>
    <w:rsid w:val="003D2CF9"/>
    <w:rsid w:val="003D4825"/>
    <w:rsid w:val="003D4EB4"/>
    <w:rsid w:val="003D6141"/>
    <w:rsid w:val="003E2F15"/>
    <w:rsid w:val="003E6802"/>
    <w:rsid w:val="003E6C7A"/>
    <w:rsid w:val="003E7B63"/>
    <w:rsid w:val="003E7D1E"/>
    <w:rsid w:val="003F0200"/>
    <w:rsid w:val="003F2761"/>
    <w:rsid w:val="003F2806"/>
    <w:rsid w:val="003F54D6"/>
    <w:rsid w:val="003F7290"/>
    <w:rsid w:val="00401E5A"/>
    <w:rsid w:val="00404C37"/>
    <w:rsid w:val="00405275"/>
    <w:rsid w:val="00405C5C"/>
    <w:rsid w:val="00405C66"/>
    <w:rsid w:val="0040610D"/>
    <w:rsid w:val="00406B7F"/>
    <w:rsid w:val="00413233"/>
    <w:rsid w:val="00416F6B"/>
    <w:rsid w:val="00423E26"/>
    <w:rsid w:val="00424751"/>
    <w:rsid w:val="004247F8"/>
    <w:rsid w:val="00425401"/>
    <w:rsid w:val="00434E0D"/>
    <w:rsid w:val="00434EE2"/>
    <w:rsid w:val="00435FFF"/>
    <w:rsid w:val="00437213"/>
    <w:rsid w:val="00440ADC"/>
    <w:rsid w:val="00443039"/>
    <w:rsid w:val="00443A99"/>
    <w:rsid w:val="004517BA"/>
    <w:rsid w:val="0045447D"/>
    <w:rsid w:val="0045493C"/>
    <w:rsid w:val="00456D44"/>
    <w:rsid w:val="00457510"/>
    <w:rsid w:val="004623E7"/>
    <w:rsid w:val="00465C48"/>
    <w:rsid w:val="00466383"/>
    <w:rsid w:val="00470853"/>
    <w:rsid w:val="0047186C"/>
    <w:rsid w:val="004718CD"/>
    <w:rsid w:val="00472135"/>
    <w:rsid w:val="00472B2A"/>
    <w:rsid w:val="004734FA"/>
    <w:rsid w:val="00473E8E"/>
    <w:rsid w:val="00480B78"/>
    <w:rsid w:val="00481A62"/>
    <w:rsid w:val="004824B6"/>
    <w:rsid w:val="00482882"/>
    <w:rsid w:val="004831B4"/>
    <w:rsid w:val="00483454"/>
    <w:rsid w:val="0048391F"/>
    <w:rsid w:val="00483AA4"/>
    <w:rsid w:val="0049127D"/>
    <w:rsid w:val="004912E1"/>
    <w:rsid w:val="00491912"/>
    <w:rsid w:val="00494774"/>
    <w:rsid w:val="004979D3"/>
    <w:rsid w:val="004A04C9"/>
    <w:rsid w:val="004A3FEE"/>
    <w:rsid w:val="004A522F"/>
    <w:rsid w:val="004A59E7"/>
    <w:rsid w:val="004A6261"/>
    <w:rsid w:val="004A668F"/>
    <w:rsid w:val="004B1259"/>
    <w:rsid w:val="004B13C8"/>
    <w:rsid w:val="004B5DF3"/>
    <w:rsid w:val="004C0C3E"/>
    <w:rsid w:val="004C0EF9"/>
    <w:rsid w:val="004C3750"/>
    <w:rsid w:val="004C5DC1"/>
    <w:rsid w:val="004C5EF7"/>
    <w:rsid w:val="004D02C0"/>
    <w:rsid w:val="004D0EB0"/>
    <w:rsid w:val="004D3D25"/>
    <w:rsid w:val="004D4F7D"/>
    <w:rsid w:val="004D5D6D"/>
    <w:rsid w:val="004E21D9"/>
    <w:rsid w:val="004E31BC"/>
    <w:rsid w:val="004E32AE"/>
    <w:rsid w:val="004E40C0"/>
    <w:rsid w:val="004E7C09"/>
    <w:rsid w:val="004F26BB"/>
    <w:rsid w:val="004F3F2C"/>
    <w:rsid w:val="004F6E5D"/>
    <w:rsid w:val="00502166"/>
    <w:rsid w:val="005043CF"/>
    <w:rsid w:val="0051066A"/>
    <w:rsid w:val="005164A4"/>
    <w:rsid w:val="005216EF"/>
    <w:rsid w:val="00522681"/>
    <w:rsid w:val="005242AE"/>
    <w:rsid w:val="00525228"/>
    <w:rsid w:val="00525B48"/>
    <w:rsid w:val="005269E0"/>
    <w:rsid w:val="005373D2"/>
    <w:rsid w:val="0054095D"/>
    <w:rsid w:val="00547765"/>
    <w:rsid w:val="005515BF"/>
    <w:rsid w:val="00553107"/>
    <w:rsid w:val="00557477"/>
    <w:rsid w:val="00561BBC"/>
    <w:rsid w:val="005671B2"/>
    <w:rsid w:val="005679B7"/>
    <w:rsid w:val="00573952"/>
    <w:rsid w:val="00584941"/>
    <w:rsid w:val="00585657"/>
    <w:rsid w:val="00586755"/>
    <w:rsid w:val="0059045E"/>
    <w:rsid w:val="0059653D"/>
    <w:rsid w:val="005A7987"/>
    <w:rsid w:val="005A7D7B"/>
    <w:rsid w:val="005B056F"/>
    <w:rsid w:val="005B077D"/>
    <w:rsid w:val="005B153C"/>
    <w:rsid w:val="005B1F1B"/>
    <w:rsid w:val="005B2597"/>
    <w:rsid w:val="005B25BC"/>
    <w:rsid w:val="005B3188"/>
    <w:rsid w:val="005B4711"/>
    <w:rsid w:val="005B4B93"/>
    <w:rsid w:val="005B6856"/>
    <w:rsid w:val="005C05DC"/>
    <w:rsid w:val="005C06F4"/>
    <w:rsid w:val="005C5E28"/>
    <w:rsid w:val="005D7C9F"/>
    <w:rsid w:val="005E31E7"/>
    <w:rsid w:val="005E3AB1"/>
    <w:rsid w:val="005E519B"/>
    <w:rsid w:val="005E6F50"/>
    <w:rsid w:val="005F2B07"/>
    <w:rsid w:val="005F2C93"/>
    <w:rsid w:val="005F3267"/>
    <w:rsid w:val="005F7420"/>
    <w:rsid w:val="00601B7A"/>
    <w:rsid w:val="0060295B"/>
    <w:rsid w:val="00605895"/>
    <w:rsid w:val="00607709"/>
    <w:rsid w:val="0061070A"/>
    <w:rsid w:val="00610A5C"/>
    <w:rsid w:val="00611C8B"/>
    <w:rsid w:val="00612E2C"/>
    <w:rsid w:val="0061381C"/>
    <w:rsid w:val="00613CEC"/>
    <w:rsid w:val="006169EC"/>
    <w:rsid w:val="00617203"/>
    <w:rsid w:val="00617572"/>
    <w:rsid w:val="006204D0"/>
    <w:rsid w:val="00620D7C"/>
    <w:rsid w:val="00624DA3"/>
    <w:rsid w:val="00625C46"/>
    <w:rsid w:val="00626F78"/>
    <w:rsid w:val="00627ADD"/>
    <w:rsid w:val="006305EC"/>
    <w:rsid w:val="00630B6F"/>
    <w:rsid w:val="00632198"/>
    <w:rsid w:val="006365C8"/>
    <w:rsid w:val="00636AAF"/>
    <w:rsid w:val="0063719B"/>
    <w:rsid w:val="00637C9C"/>
    <w:rsid w:val="00642B9C"/>
    <w:rsid w:val="00643352"/>
    <w:rsid w:val="00643F5B"/>
    <w:rsid w:val="0064446A"/>
    <w:rsid w:val="00646EB4"/>
    <w:rsid w:val="0064714B"/>
    <w:rsid w:val="0065245E"/>
    <w:rsid w:val="00652DAC"/>
    <w:rsid w:val="00654C8B"/>
    <w:rsid w:val="006557B1"/>
    <w:rsid w:val="00655AA4"/>
    <w:rsid w:val="00656D13"/>
    <w:rsid w:val="00660F8D"/>
    <w:rsid w:val="00661488"/>
    <w:rsid w:val="0066276E"/>
    <w:rsid w:val="006627FB"/>
    <w:rsid w:val="00664D3F"/>
    <w:rsid w:val="00665C16"/>
    <w:rsid w:val="00665D20"/>
    <w:rsid w:val="00666CE4"/>
    <w:rsid w:val="00671DBF"/>
    <w:rsid w:val="006746AB"/>
    <w:rsid w:val="006757FC"/>
    <w:rsid w:val="0067704D"/>
    <w:rsid w:val="00680485"/>
    <w:rsid w:val="00690441"/>
    <w:rsid w:val="00691512"/>
    <w:rsid w:val="006924AB"/>
    <w:rsid w:val="006953C5"/>
    <w:rsid w:val="006A0E9B"/>
    <w:rsid w:val="006A5A9A"/>
    <w:rsid w:val="006A6C07"/>
    <w:rsid w:val="006B0DD5"/>
    <w:rsid w:val="006B2CBC"/>
    <w:rsid w:val="006B6244"/>
    <w:rsid w:val="006B7BB1"/>
    <w:rsid w:val="006C0907"/>
    <w:rsid w:val="006C26DD"/>
    <w:rsid w:val="006C5A70"/>
    <w:rsid w:val="006C7949"/>
    <w:rsid w:val="006D264D"/>
    <w:rsid w:val="006D2AAD"/>
    <w:rsid w:val="006D4EC6"/>
    <w:rsid w:val="006E6125"/>
    <w:rsid w:val="006E71A9"/>
    <w:rsid w:val="006F1BDF"/>
    <w:rsid w:val="006F47E2"/>
    <w:rsid w:val="006F4C18"/>
    <w:rsid w:val="006F4D02"/>
    <w:rsid w:val="006F5586"/>
    <w:rsid w:val="006F5B2A"/>
    <w:rsid w:val="006F6ABF"/>
    <w:rsid w:val="006F744C"/>
    <w:rsid w:val="00704196"/>
    <w:rsid w:val="00706750"/>
    <w:rsid w:val="007123B8"/>
    <w:rsid w:val="00714A62"/>
    <w:rsid w:val="0071632C"/>
    <w:rsid w:val="00717768"/>
    <w:rsid w:val="00722CD9"/>
    <w:rsid w:val="00725AB8"/>
    <w:rsid w:val="007264D1"/>
    <w:rsid w:val="007266E1"/>
    <w:rsid w:val="0072697F"/>
    <w:rsid w:val="00731D3C"/>
    <w:rsid w:val="00732916"/>
    <w:rsid w:val="007342B5"/>
    <w:rsid w:val="0073652B"/>
    <w:rsid w:val="007418FB"/>
    <w:rsid w:val="00743BEF"/>
    <w:rsid w:val="007469C7"/>
    <w:rsid w:val="0075197C"/>
    <w:rsid w:val="007627F5"/>
    <w:rsid w:val="007634FA"/>
    <w:rsid w:val="0076406C"/>
    <w:rsid w:val="007721CF"/>
    <w:rsid w:val="00773507"/>
    <w:rsid w:val="0077439F"/>
    <w:rsid w:val="00774618"/>
    <w:rsid w:val="0077713D"/>
    <w:rsid w:val="0078147A"/>
    <w:rsid w:val="00782617"/>
    <w:rsid w:val="00783853"/>
    <w:rsid w:val="0078433A"/>
    <w:rsid w:val="0078718C"/>
    <w:rsid w:val="00787288"/>
    <w:rsid w:val="007919BC"/>
    <w:rsid w:val="00793C8E"/>
    <w:rsid w:val="00793D9D"/>
    <w:rsid w:val="007A3756"/>
    <w:rsid w:val="007A3AEE"/>
    <w:rsid w:val="007A4137"/>
    <w:rsid w:val="007A4C4C"/>
    <w:rsid w:val="007B0D90"/>
    <w:rsid w:val="007B3730"/>
    <w:rsid w:val="007C0BAE"/>
    <w:rsid w:val="007C1582"/>
    <w:rsid w:val="007C2067"/>
    <w:rsid w:val="007C5442"/>
    <w:rsid w:val="007C7C31"/>
    <w:rsid w:val="007D7A1D"/>
    <w:rsid w:val="007E1414"/>
    <w:rsid w:val="007F021D"/>
    <w:rsid w:val="007F1DAE"/>
    <w:rsid w:val="007F679F"/>
    <w:rsid w:val="007F67FD"/>
    <w:rsid w:val="008006E0"/>
    <w:rsid w:val="008059C7"/>
    <w:rsid w:val="00805C5C"/>
    <w:rsid w:val="00806087"/>
    <w:rsid w:val="00806D69"/>
    <w:rsid w:val="0081121A"/>
    <w:rsid w:val="00812380"/>
    <w:rsid w:val="00813BA6"/>
    <w:rsid w:val="00815626"/>
    <w:rsid w:val="00816038"/>
    <w:rsid w:val="00816DB8"/>
    <w:rsid w:val="00820AF7"/>
    <w:rsid w:val="00820E69"/>
    <w:rsid w:val="008215F6"/>
    <w:rsid w:val="008246A8"/>
    <w:rsid w:val="008265DB"/>
    <w:rsid w:val="008312C4"/>
    <w:rsid w:val="00832F63"/>
    <w:rsid w:val="008331E6"/>
    <w:rsid w:val="0083440F"/>
    <w:rsid w:val="0083675F"/>
    <w:rsid w:val="00836E57"/>
    <w:rsid w:val="00844251"/>
    <w:rsid w:val="00844386"/>
    <w:rsid w:val="008448A0"/>
    <w:rsid w:val="00846D41"/>
    <w:rsid w:val="0084797D"/>
    <w:rsid w:val="00850B39"/>
    <w:rsid w:val="008518C8"/>
    <w:rsid w:val="00854854"/>
    <w:rsid w:val="008551D7"/>
    <w:rsid w:val="008552A3"/>
    <w:rsid w:val="00855B42"/>
    <w:rsid w:val="008579B5"/>
    <w:rsid w:val="0086024A"/>
    <w:rsid w:val="00863952"/>
    <w:rsid w:val="00863D40"/>
    <w:rsid w:val="00863E5B"/>
    <w:rsid w:val="00864AAB"/>
    <w:rsid w:val="008657EE"/>
    <w:rsid w:val="0086797C"/>
    <w:rsid w:val="00867F31"/>
    <w:rsid w:val="00871260"/>
    <w:rsid w:val="008723DF"/>
    <w:rsid w:val="00872938"/>
    <w:rsid w:val="00874802"/>
    <w:rsid w:val="00875C8C"/>
    <w:rsid w:val="00877926"/>
    <w:rsid w:val="00877C4C"/>
    <w:rsid w:val="00880A3C"/>
    <w:rsid w:val="00881C66"/>
    <w:rsid w:val="00882716"/>
    <w:rsid w:val="00884649"/>
    <w:rsid w:val="00884AA4"/>
    <w:rsid w:val="00886DB3"/>
    <w:rsid w:val="0088776B"/>
    <w:rsid w:val="00890E0D"/>
    <w:rsid w:val="008920C6"/>
    <w:rsid w:val="0089247B"/>
    <w:rsid w:val="008932DB"/>
    <w:rsid w:val="00895083"/>
    <w:rsid w:val="008957C4"/>
    <w:rsid w:val="00896B01"/>
    <w:rsid w:val="008A3D37"/>
    <w:rsid w:val="008A479D"/>
    <w:rsid w:val="008B0975"/>
    <w:rsid w:val="008B391B"/>
    <w:rsid w:val="008B3A44"/>
    <w:rsid w:val="008B4972"/>
    <w:rsid w:val="008B4ACB"/>
    <w:rsid w:val="008B6E92"/>
    <w:rsid w:val="008C0F9D"/>
    <w:rsid w:val="008C1C5A"/>
    <w:rsid w:val="008C27C3"/>
    <w:rsid w:val="008C433E"/>
    <w:rsid w:val="008C564A"/>
    <w:rsid w:val="008C5ACC"/>
    <w:rsid w:val="008C68B3"/>
    <w:rsid w:val="008D574C"/>
    <w:rsid w:val="008E2525"/>
    <w:rsid w:val="008E2E88"/>
    <w:rsid w:val="008E4617"/>
    <w:rsid w:val="008E6A87"/>
    <w:rsid w:val="008E6FD6"/>
    <w:rsid w:val="008E75C4"/>
    <w:rsid w:val="008F01BF"/>
    <w:rsid w:val="008F1D5F"/>
    <w:rsid w:val="008F375F"/>
    <w:rsid w:val="008F5C92"/>
    <w:rsid w:val="009015F0"/>
    <w:rsid w:val="00902514"/>
    <w:rsid w:val="00902CA1"/>
    <w:rsid w:val="00902D00"/>
    <w:rsid w:val="009040AA"/>
    <w:rsid w:val="0090553E"/>
    <w:rsid w:val="00905B5B"/>
    <w:rsid w:val="00911CBE"/>
    <w:rsid w:val="009139A9"/>
    <w:rsid w:val="009146C2"/>
    <w:rsid w:val="00914813"/>
    <w:rsid w:val="009174D9"/>
    <w:rsid w:val="009174FB"/>
    <w:rsid w:val="009201FD"/>
    <w:rsid w:val="009217C6"/>
    <w:rsid w:val="00921FBC"/>
    <w:rsid w:val="00922189"/>
    <w:rsid w:val="00922238"/>
    <w:rsid w:val="009243BB"/>
    <w:rsid w:val="0092551A"/>
    <w:rsid w:val="00926263"/>
    <w:rsid w:val="0093372A"/>
    <w:rsid w:val="00933D3F"/>
    <w:rsid w:val="00934078"/>
    <w:rsid w:val="00935798"/>
    <w:rsid w:val="00937680"/>
    <w:rsid w:val="0093778B"/>
    <w:rsid w:val="009419EB"/>
    <w:rsid w:val="0094739C"/>
    <w:rsid w:val="00947A34"/>
    <w:rsid w:val="0095001B"/>
    <w:rsid w:val="00950F65"/>
    <w:rsid w:val="0095407B"/>
    <w:rsid w:val="009552BF"/>
    <w:rsid w:val="00964D97"/>
    <w:rsid w:val="00966AF1"/>
    <w:rsid w:val="00967418"/>
    <w:rsid w:val="0097076A"/>
    <w:rsid w:val="00971FF2"/>
    <w:rsid w:val="00973664"/>
    <w:rsid w:val="00975080"/>
    <w:rsid w:val="00977B83"/>
    <w:rsid w:val="00981D73"/>
    <w:rsid w:val="009843FA"/>
    <w:rsid w:val="0098529E"/>
    <w:rsid w:val="00985A9E"/>
    <w:rsid w:val="0099247A"/>
    <w:rsid w:val="00992D07"/>
    <w:rsid w:val="00994BF2"/>
    <w:rsid w:val="009A025B"/>
    <w:rsid w:val="009A0CD2"/>
    <w:rsid w:val="009A2165"/>
    <w:rsid w:val="009A56C3"/>
    <w:rsid w:val="009A573A"/>
    <w:rsid w:val="009B2250"/>
    <w:rsid w:val="009B556C"/>
    <w:rsid w:val="009C0D02"/>
    <w:rsid w:val="009C114A"/>
    <w:rsid w:val="009C1F63"/>
    <w:rsid w:val="009C3CA9"/>
    <w:rsid w:val="009C4E76"/>
    <w:rsid w:val="009C602D"/>
    <w:rsid w:val="009C6939"/>
    <w:rsid w:val="009D0BA4"/>
    <w:rsid w:val="009D1A85"/>
    <w:rsid w:val="009D3D84"/>
    <w:rsid w:val="009D3E6E"/>
    <w:rsid w:val="009D4226"/>
    <w:rsid w:val="009E11D8"/>
    <w:rsid w:val="009E2EAE"/>
    <w:rsid w:val="009E3F64"/>
    <w:rsid w:val="009E4244"/>
    <w:rsid w:val="009E4776"/>
    <w:rsid w:val="009F2826"/>
    <w:rsid w:val="009F4DBF"/>
    <w:rsid w:val="009F5A12"/>
    <w:rsid w:val="00A0011A"/>
    <w:rsid w:val="00A00748"/>
    <w:rsid w:val="00A00C59"/>
    <w:rsid w:val="00A027B4"/>
    <w:rsid w:val="00A0725B"/>
    <w:rsid w:val="00A12249"/>
    <w:rsid w:val="00A123AC"/>
    <w:rsid w:val="00A15A0B"/>
    <w:rsid w:val="00A15B66"/>
    <w:rsid w:val="00A1646A"/>
    <w:rsid w:val="00A16DEA"/>
    <w:rsid w:val="00A21907"/>
    <w:rsid w:val="00A22EF5"/>
    <w:rsid w:val="00A231F5"/>
    <w:rsid w:val="00A2518C"/>
    <w:rsid w:val="00A31714"/>
    <w:rsid w:val="00A33125"/>
    <w:rsid w:val="00A338F9"/>
    <w:rsid w:val="00A3457B"/>
    <w:rsid w:val="00A40CF7"/>
    <w:rsid w:val="00A42D55"/>
    <w:rsid w:val="00A439A4"/>
    <w:rsid w:val="00A442E9"/>
    <w:rsid w:val="00A44752"/>
    <w:rsid w:val="00A463BA"/>
    <w:rsid w:val="00A4712B"/>
    <w:rsid w:val="00A51820"/>
    <w:rsid w:val="00A55F11"/>
    <w:rsid w:val="00A56C98"/>
    <w:rsid w:val="00A60108"/>
    <w:rsid w:val="00A61D30"/>
    <w:rsid w:val="00A65355"/>
    <w:rsid w:val="00A674EC"/>
    <w:rsid w:val="00A675A7"/>
    <w:rsid w:val="00A72504"/>
    <w:rsid w:val="00A7273F"/>
    <w:rsid w:val="00A72B81"/>
    <w:rsid w:val="00A74060"/>
    <w:rsid w:val="00A75A7F"/>
    <w:rsid w:val="00A8142C"/>
    <w:rsid w:val="00A82505"/>
    <w:rsid w:val="00A83FEA"/>
    <w:rsid w:val="00A8412B"/>
    <w:rsid w:val="00A84A9F"/>
    <w:rsid w:val="00A86EDD"/>
    <w:rsid w:val="00A875D7"/>
    <w:rsid w:val="00A87971"/>
    <w:rsid w:val="00A90F27"/>
    <w:rsid w:val="00A91B7C"/>
    <w:rsid w:val="00A9653B"/>
    <w:rsid w:val="00A97129"/>
    <w:rsid w:val="00AA05D8"/>
    <w:rsid w:val="00AA19DF"/>
    <w:rsid w:val="00AB3A52"/>
    <w:rsid w:val="00AB60C7"/>
    <w:rsid w:val="00AB7EBC"/>
    <w:rsid w:val="00AC0896"/>
    <w:rsid w:val="00AC123F"/>
    <w:rsid w:val="00AC385F"/>
    <w:rsid w:val="00AC7CCD"/>
    <w:rsid w:val="00AD05D5"/>
    <w:rsid w:val="00AD19BA"/>
    <w:rsid w:val="00AD3214"/>
    <w:rsid w:val="00AD4F48"/>
    <w:rsid w:val="00AD664D"/>
    <w:rsid w:val="00AE3F77"/>
    <w:rsid w:val="00AE495F"/>
    <w:rsid w:val="00AE57C2"/>
    <w:rsid w:val="00AE7A0E"/>
    <w:rsid w:val="00AE7AF0"/>
    <w:rsid w:val="00AF0DD7"/>
    <w:rsid w:val="00AF155E"/>
    <w:rsid w:val="00AF2437"/>
    <w:rsid w:val="00AF4091"/>
    <w:rsid w:val="00AF5B9E"/>
    <w:rsid w:val="00AF7B58"/>
    <w:rsid w:val="00B00124"/>
    <w:rsid w:val="00B0047F"/>
    <w:rsid w:val="00B00E86"/>
    <w:rsid w:val="00B010B2"/>
    <w:rsid w:val="00B015C0"/>
    <w:rsid w:val="00B04A11"/>
    <w:rsid w:val="00B04E15"/>
    <w:rsid w:val="00B0502C"/>
    <w:rsid w:val="00B07B64"/>
    <w:rsid w:val="00B11178"/>
    <w:rsid w:val="00B1283A"/>
    <w:rsid w:val="00B12956"/>
    <w:rsid w:val="00B13DB2"/>
    <w:rsid w:val="00B14985"/>
    <w:rsid w:val="00B155AE"/>
    <w:rsid w:val="00B22DA7"/>
    <w:rsid w:val="00B23296"/>
    <w:rsid w:val="00B24FFD"/>
    <w:rsid w:val="00B25216"/>
    <w:rsid w:val="00B2562B"/>
    <w:rsid w:val="00B27A1E"/>
    <w:rsid w:val="00B323E9"/>
    <w:rsid w:val="00B3606C"/>
    <w:rsid w:val="00B37B21"/>
    <w:rsid w:val="00B37F8B"/>
    <w:rsid w:val="00B40E81"/>
    <w:rsid w:val="00B41A2F"/>
    <w:rsid w:val="00B41BD6"/>
    <w:rsid w:val="00B432FF"/>
    <w:rsid w:val="00B46174"/>
    <w:rsid w:val="00B50865"/>
    <w:rsid w:val="00B51D75"/>
    <w:rsid w:val="00B52F54"/>
    <w:rsid w:val="00B55062"/>
    <w:rsid w:val="00B55503"/>
    <w:rsid w:val="00B63BA6"/>
    <w:rsid w:val="00B643D9"/>
    <w:rsid w:val="00B73C24"/>
    <w:rsid w:val="00B74C18"/>
    <w:rsid w:val="00B775D9"/>
    <w:rsid w:val="00B8051B"/>
    <w:rsid w:val="00B83010"/>
    <w:rsid w:val="00B8348A"/>
    <w:rsid w:val="00B86E8D"/>
    <w:rsid w:val="00B92F2A"/>
    <w:rsid w:val="00B93A5E"/>
    <w:rsid w:val="00B95123"/>
    <w:rsid w:val="00BA26F0"/>
    <w:rsid w:val="00BA6DEC"/>
    <w:rsid w:val="00BB082B"/>
    <w:rsid w:val="00BB2D82"/>
    <w:rsid w:val="00BC37A4"/>
    <w:rsid w:val="00BC451B"/>
    <w:rsid w:val="00BC6927"/>
    <w:rsid w:val="00BC72C6"/>
    <w:rsid w:val="00BC76C2"/>
    <w:rsid w:val="00BD1BCF"/>
    <w:rsid w:val="00BD3029"/>
    <w:rsid w:val="00BD3EF0"/>
    <w:rsid w:val="00BD5ABE"/>
    <w:rsid w:val="00BD5FF2"/>
    <w:rsid w:val="00BE0230"/>
    <w:rsid w:val="00BE266C"/>
    <w:rsid w:val="00BE30B6"/>
    <w:rsid w:val="00BE324E"/>
    <w:rsid w:val="00BE447E"/>
    <w:rsid w:val="00BE62BF"/>
    <w:rsid w:val="00BE7011"/>
    <w:rsid w:val="00BF5E5A"/>
    <w:rsid w:val="00BF7A19"/>
    <w:rsid w:val="00C00009"/>
    <w:rsid w:val="00C010C3"/>
    <w:rsid w:val="00C01F4C"/>
    <w:rsid w:val="00C0214E"/>
    <w:rsid w:val="00C03C0C"/>
    <w:rsid w:val="00C03FF8"/>
    <w:rsid w:val="00C04375"/>
    <w:rsid w:val="00C04FBB"/>
    <w:rsid w:val="00C06713"/>
    <w:rsid w:val="00C06A77"/>
    <w:rsid w:val="00C13E49"/>
    <w:rsid w:val="00C15FE2"/>
    <w:rsid w:val="00C21F94"/>
    <w:rsid w:val="00C25CE2"/>
    <w:rsid w:val="00C264B1"/>
    <w:rsid w:val="00C272DE"/>
    <w:rsid w:val="00C3099A"/>
    <w:rsid w:val="00C30BE2"/>
    <w:rsid w:val="00C31B96"/>
    <w:rsid w:val="00C32EC7"/>
    <w:rsid w:val="00C34D2D"/>
    <w:rsid w:val="00C34DD9"/>
    <w:rsid w:val="00C350A7"/>
    <w:rsid w:val="00C35210"/>
    <w:rsid w:val="00C400FF"/>
    <w:rsid w:val="00C40FB0"/>
    <w:rsid w:val="00C42B87"/>
    <w:rsid w:val="00C42D55"/>
    <w:rsid w:val="00C46736"/>
    <w:rsid w:val="00C5076D"/>
    <w:rsid w:val="00C52255"/>
    <w:rsid w:val="00C53496"/>
    <w:rsid w:val="00C54E86"/>
    <w:rsid w:val="00C55D1F"/>
    <w:rsid w:val="00C5712B"/>
    <w:rsid w:val="00C60E01"/>
    <w:rsid w:val="00C62723"/>
    <w:rsid w:val="00C64D5D"/>
    <w:rsid w:val="00C76AC9"/>
    <w:rsid w:val="00C805CB"/>
    <w:rsid w:val="00C82300"/>
    <w:rsid w:val="00C84E5F"/>
    <w:rsid w:val="00C86AD8"/>
    <w:rsid w:val="00C91255"/>
    <w:rsid w:val="00C91944"/>
    <w:rsid w:val="00C936B6"/>
    <w:rsid w:val="00C95DA8"/>
    <w:rsid w:val="00C97F6E"/>
    <w:rsid w:val="00CA0CCF"/>
    <w:rsid w:val="00CA1EE0"/>
    <w:rsid w:val="00CA29CC"/>
    <w:rsid w:val="00CA2AEF"/>
    <w:rsid w:val="00CA3B49"/>
    <w:rsid w:val="00CA4861"/>
    <w:rsid w:val="00CA6198"/>
    <w:rsid w:val="00CA791E"/>
    <w:rsid w:val="00CB3013"/>
    <w:rsid w:val="00CB35BD"/>
    <w:rsid w:val="00CB6462"/>
    <w:rsid w:val="00CB7930"/>
    <w:rsid w:val="00CC1732"/>
    <w:rsid w:val="00CC18E8"/>
    <w:rsid w:val="00CC23EA"/>
    <w:rsid w:val="00CC521D"/>
    <w:rsid w:val="00CC7B96"/>
    <w:rsid w:val="00CC7F6E"/>
    <w:rsid w:val="00CD0949"/>
    <w:rsid w:val="00CD3365"/>
    <w:rsid w:val="00CD4B00"/>
    <w:rsid w:val="00CD5EF7"/>
    <w:rsid w:val="00CE0E74"/>
    <w:rsid w:val="00CE22A0"/>
    <w:rsid w:val="00CE2D59"/>
    <w:rsid w:val="00CE3B00"/>
    <w:rsid w:val="00CE5845"/>
    <w:rsid w:val="00CE76B1"/>
    <w:rsid w:val="00CF197B"/>
    <w:rsid w:val="00CF5E6F"/>
    <w:rsid w:val="00D016EB"/>
    <w:rsid w:val="00D037FF"/>
    <w:rsid w:val="00D074C6"/>
    <w:rsid w:val="00D11572"/>
    <w:rsid w:val="00D14CCB"/>
    <w:rsid w:val="00D166CC"/>
    <w:rsid w:val="00D167F8"/>
    <w:rsid w:val="00D177E7"/>
    <w:rsid w:val="00D17AC4"/>
    <w:rsid w:val="00D17B0A"/>
    <w:rsid w:val="00D17B5A"/>
    <w:rsid w:val="00D21F68"/>
    <w:rsid w:val="00D23E55"/>
    <w:rsid w:val="00D26767"/>
    <w:rsid w:val="00D3774A"/>
    <w:rsid w:val="00D37DF3"/>
    <w:rsid w:val="00D41084"/>
    <w:rsid w:val="00D415E1"/>
    <w:rsid w:val="00D4244E"/>
    <w:rsid w:val="00D427CB"/>
    <w:rsid w:val="00D439A4"/>
    <w:rsid w:val="00D44030"/>
    <w:rsid w:val="00D4456F"/>
    <w:rsid w:val="00D462E9"/>
    <w:rsid w:val="00D469C6"/>
    <w:rsid w:val="00D53D82"/>
    <w:rsid w:val="00D60EE5"/>
    <w:rsid w:val="00D65889"/>
    <w:rsid w:val="00D67A7F"/>
    <w:rsid w:val="00D67F86"/>
    <w:rsid w:val="00D70CF1"/>
    <w:rsid w:val="00D733FD"/>
    <w:rsid w:val="00D75E12"/>
    <w:rsid w:val="00D80416"/>
    <w:rsid w:val="00D83D33"/>
    <w:rsid w:val="00D85659"/>
    <w:rsid w:val="00D909A4"/>
    <w:rsid w:val="00D926F1"/>
    <w:rsid w:val="00D92FC6"/>
    <w:rsid w:val="00D94DEB"/>
    <w:rsid w:val="00D94F9D"/>
    <w:rsid w:val="00DA1E16"/>
    <w:rsid w:val="00DA5B33"/>
    <w:rsid w:val="00DA712A"/>
    <w:rsid w:val="00DB6668"/>
    <w:rsid w:val="00DB76BD"/>
    <w:rsid w:val="00DC4EB5"/>
    <w:rsid w:val="00DC5350"/>
    <w:rsid w:val="00DD099B"/>
    <w:rsid w:val="00DD3937"/>
    <w:rsid w:val="00DD68DE"/>
    <w:rsid w:val="00DD7808"/>
    <w:rsid w:val="00DE24C5"/>
    <w:rsid w:val="00DE28A0"/>
    <w:rsid w:val="00DE2DE5"/>
    <w:rsid w:val="00DE328B"/>
    <w:rsid w:val="00DF1243"/>
    <w:rsid w:val="00DF26DB"/>
    <w:rsid w:val="00DF3C94"/>
    <w:rsid w:val="00DF54BF"/>
    <w:rsid w:val="00DF5E64"/>
    <w:rsid w:val="00DF75E4"/>
    <w:rsid w:val="00E020BE"/>
    <w:rsid w:val="00E028AC"/>
    <w:rsid w:val="00E03E4D"/>
    <w:rsid w:val="00E07736"/>
    <w:rsid w:val="00E15AB9"/>
    <w:rsid w:val="00E165FD"/>
    <w:rsid w:val="00E16A89"/>
    <w:rsid w:val="00E21D86"/>
    <w:rsid w:val="00E23560"/>
    <w:rsid w:val="00E27993"/>
    <w:rsid w:val="00E27CA1"/>
    <w:rsid w:val="00E40597"/>
    <w:rsid w:val="00E42A9B"/>
    <w:rsid w:val="00E441B3"/>
    <w:rsid w:val="00E478D8"/>
    <w:rsid w:val="00E50928"/>
    <w:rsid w:val="00E5153A"/>
    <w:rsid w:val="00E56D71"/>
    <w:rsid w:val="00E57A8D"/>
    <w:rsid w:val="00E60274"/>
    <w:rsid w:val="00E64F22"/>
    <w:rsid w:val="00E71D1C"/>
    <w:rsid w:val="00E729AF"/>
    <w:rsid w:val="00E729FD"/>
    <w:rsid w:val="00E72B72"/>
    <w:rsid w:val="00E8429E"/>
    <w:rsid w:val="00E84EA9"/>
    <w:rsid w:val="00E8656A"/>
    <w:rsid w:val="00E9090B"/>
    <w:rsid w:val="00E90DA0"/>
    <w:rsid w:val="00E94E99"/>
    <w:rsid w:val="00E96D29"/>
    <w:rsid w:val="00E975A9"/>
    <w:rsid w:val="00EA2785"/>
    <w:rsid w:val="00EB3197"/>
    <w:rsid w:val="00EC1D7F"/>
    <w:rsid w:val="00EC2013"/>
    <w:rsid w:val="00EC40E5"/>
    <w:rsid w:val="00EC452C"/>
    <w:rsid w:val="00EC7197"/>
    <w:rsid w:val="00ED1108"/>
    <w:rsid w:val="00ED1B66"/>
    <w:rsid w:val="00ED53A5"/>
    <w:rsid w:val="00ED5DA1"/>
    <w:rsid w:val="00ED6CDD"/>
    <w:rsid w:val="00ED7C39"/>
    <w:rsid w:val="00EE1E52"/>
    <w:rsid w:val="00EE3D0E"/>
    <w:rsid w:val="00EF04AC"/>
    <w:rsid w:val="00EF14B4"/>
    <w:rsid w:val="00EF4E6D"/>
    <w:rsid w:val="00F014A5"/>
    <w:rsid w:val="00F017BC"/>
    <w:rsid w:val="00F0192D"/>
    <w:rsid w:val="00F02579"/>
    <w:rsid w:val="00F026E3"/>
    <w:rsid w:val="00F02730"/>
    <w:rsid w:val="00F05462"/>
    <w:rsid w:val="00F11DC6"/>
    <w:rsid w:val="00F125DA"/>
    <w:rsid w:val="00F14FD1"/>
    <w:rsid w:val="00F15249"/>
    <w:rsid w:val="00F20358"/>
    <w:rsid w:val="00F22549"/>
    <w:rsid w:val="00F22797"/>
    <w:rsid w:val="00F27C77"/>
    <w:rsid w:val="00F3181A"/>
    <w:rsid w:val="00F31D29"/>
    <w:rsid w:val="00F320CA"/>
    <w:rsid w:val="00F32C0D"/>
    <w:rsid w:val="00F3593E"/>
    <w:rsid w:val="00F35AD8"/>
    <w:rsid w:val="00F37CC9"/>
    <w:rsid w:val="00F425AF"/>
    <w:rsid w:val="00F4342D"/>
    <w:rsid w:val="00F46548"/>
    <w:rsid w:val="00F467DC"/>
    <w:rsid w:val="00F47C68"/>
    <w:rsid w:val="00F5278C"/>
    <w:rsid w:val="00F53544"/>
    <w:rsid w:val="00F55487"/>
    <w:rsid w:val="00F57EA1"/>
    <w:rsid w:val="00F6046A"/>
    <w:rsid w:val="00F61A69"/>
    <w:rsid w:val="00F62BB6"/>
    <w:rsid w:val="00F638FD"/>
    <w:rsid w:val="00F64442"/>
    <w:rsid w:val="00F645F9"/>
    <w:rsid w:val="00F72504"/>
    <w:rsid w:val="00F7284B"/>
    <w:rsid w:val="00F75833"/>
    <w:rsid w:val="00F7589A"/>
    <w:rsid w:val="00F76DDC"/>
    <w:rsid w:val="00F815E7"/>
    <w:rsid w:val="00F82B71"/>
    <w:rsid w:val="00F9041E"/>
    <w:rsid w:val="00F92A87"/>
    <w:rsid w:val="00F945D3"/>
    <w:rsid w:val="00F96AD0"/>
    <w:rsid w:val="00FA1298"/>
    <w:rsid w:val="00FA3041"/>
    <w:rsid w:val="00FA3948"/>
    <w:rsid w:val="00FA6B99"/>
    <w:rsid w:val="00FB0F74"/>
    <w:rsid w:val="00FB142F"/>
    <w:rsid w:val="00FB4719"/>
    <w:rsid w:val="00FB58E7"/>
    <w:rsid w:val="00FB71C1"/>
    <w:rsid w:val="00FC04A8"/>
    <w:rsid w:val="00FC10FF"/>
    <w:rsid w:val="00FC2CB1"/>
    <w:rsid w:val="00FC346E"/>
    <w:rsid w:val="00FD1ADE"/>
    <w:rsid w:val="00FD6517"/>
    <w:rsid w:val="00FE006E"/>
    <w:rsid w:val="00FE0A26"/>
    <w:rsid w:val="00FE61EB"/>
    <w:rsid w:val="00FF0083"/>
    <w:rsid w:val="00FF3EAA"/>
    <w:rsid w:val="00FF56C6"/>
    <w:rsid w:val="00FF5E56"/>
    <w:rsid w:val="00FF750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3A7751"/>
  <w15:docId w15:val="{BEE5AEE7-65B3-4207-B02E-595FAF110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50865"/>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5B2597"/>
    <w:pPr>
      <w:ind w:left="720"/>
      <w:contextualSpacing/>
    </w:pPr>
  </w:style>
  <w:style w:type="table" w:styleId="Grigliatabella">
    <w:name w:val="Table Grid"/>
    <w:basedOn w:val="Tabellanormale"/>
    <w:uiPriority w:val="59"/>
    <w:rsid w:val="002316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2F7156"/>
    <w:rPr>
      <w:color w:val="0000FF" w:themeColor="hyperlink"/>
      <w:u w:val="single"/>
    </w:rPr>
  </w:style>
  <w:style w:type="paragraph" w:styleId="Testofumetto">
    <w:name w:val="Balloon Text"/>
    <w:basedOn w:val="Normale"/>
    <w:link w:val="TestofumettoCarattere"/>
    <w:uiPriority w:val="99"/>
    <w:semiHidden/>
    <w:unhideWhenUsed/>
    <w:rsid w:val="00601B7A"/>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01B7A"/>
    <w:rPr>
      <w:rFonts w:ascii="Tahoma" w:hAnsi="Tahoma" w:cs="Tahoma"/>
      <w:sz w:val="16"/>
      <w:szCs w:val="16"/>
    </w:rPr>
  </w:style>
  <w:style w:type="paragraph" w:styleId="Intestazione">
    <w:name w:val="header"/>
    <w:basedOn w:val="Normale"/>
    <w:link w:val="IntestazioneCarattere"/>
    <w:uiPriority w:val="99"/>
    <w:unhideWhenUsed/>
    <w:rsid w:val="0015094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150942"/>
  </w:style>
  <w:style w:type="paragraph" w:styleId="Pidipagina">
    <w:name w:val="footer"/>
    <w:basedOn w:val="Normale"/>
    <w:link w:val="PidipaginaCarattere"/>
    <w:uiPriority w:val="99"/>
    <w:unhideWhenUsed/>
    <w:rsid w:val="0015094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50942"/>
  </w:style>
  <w:style w:type="character" w:styleId="Rimandocommento">
    <w:name w:val="annotation reference"/>
    <w:basedOn w:val="Carpredefinitoparagrafo"/>
    <w:uiPriority w:val="99"/>
    <w:semiHidden/>
    <w:unhideWhenUsed/>
    <w:rsid w:val="006F47E2"/>
    <w:rPr>
      <w:sz w:val="16"/>
      <w:szCs w:val="16"/>
    </w:rPr>
  </w:style>
  <w:style w:type="paragraph" w:styleId="Testocommento">
    <w:name w:val="annotation text"/>
    <w:basedOn w:val="Normale"/>
    <w:link w:val="TestocommentoCarattere"/>
    <w:uiPriority w:val="99"/>
    <w:unhideWhenUsed/>
    <w:rsid w:val="006F47E2"/>
    <w:pPr>
      <w:spacing w:line="240" w:lineRule="auto"/>
    </w:pPr>
    <w:rPr>
      <w:sz w:val="20"/>
      <w:szCs w:val="20"/>
    </w:rPr>
  </w:style>
  <w:style w:type="character" w:customStyle="1" w:styleId="TestocommentoCarattere">
    <w:name w:val="Testo commento Carattere"/>
    <w:basedOn w:val="Carpredefinitoparagrafo"/>
    <w:link w:val="Testocommento"/>
    <w:uiPriority w:val="99"/>
    <w:rsid w:val="006F47E2"/>
    <w:rPr>
      <w:sz w:val="20"/>
      <w:szCs w:val="20"/>
    </w:rPr>
  </w:style>
  <w:style w:type="paragraph" w:styleId="Soggettocommento">
    <w:name w:val="annotation subject"/>
    <w:basedOn w:val="Testocommento"/>
    <w:next w:val="Testocommento"/>
    <w:link w:val="SoggettocommentoCarattere"/>
    <w:uiPriority w:val="99"/>
    <w:semiHidden/>
    <w:unhideWhenUsed/>
    <w:rsid w:val="006F47E2"/>
    <w:rPr>
      <w:b/>
      <w:bCs/>
    </w:rPr>
  </w:style>
  <w:style w:type="character" w:customStyle="1" w:styleId="SoggettocommentoCarattere">
    <w:name w:val="Soggetto commento Carattere"/>
    <w:basedOn w:val="TestocommentoCarattere"/>
    <w:link w:val="Soggettocommento"/>
    <w:uiPriority w:val="99"/>
    <w:semiHidden/>
    <w:rsid w:val="006F47E2"/>
    <w:rPr>
      <w:b/>
      <w:bCs/>
      <w:sz w:val="20"/>
      <w:szCs w:val="20"/>
    </w:rPr>
  </w:style>
  <w:style w:type="paragraph" w:styleId="Testonotaapidipagina">
    <w:name w:val="footnote text"/>
    <w:basedOn w:val="Normale"/>
    <w:link w:val="TestonotaapidipaginaCarattere"/>
    <w:uiPriority w:val="99"/>
    <w:unhideWhenUsed/>
    <w:rsid w:val="00C35210"/>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rsid w:val="00C35210"/>
    <w:rPr>
      <w:sz w:val="20"/>
      <w:szCs w:val="20"/>
    </w:rPr>
  </w:style>
  <w:style w:type="character" w:styleId="Rimandonotaapidipagina">
    <w:name w:val="footnote reference"/>
    <w:basedOn w:val="Carpredefinitoparagrafo"/>
    <w:uiPriority w:val="99"/>
    <w:semiHidden/>
    <w:unhideWhenUsed/>
    <w:rsid w:val="00C35210"/>
    <w:rPr>
      <w:vertAlign w:val="superscript"/>
    </w:rPr>
  </w:style>
  <w:style w:type="table" w:styleId="Sfondochiaro-Colore5">
    <w:name w:val="Light Shading Accent 5"/>
    <w:basedOn w:val="Tabellanormale"/>
    <w:uiPriority w:val="60"/>
    <w:rsid w:val="00813BA6"/>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paragraph" w:styleId="NormaleWeb">
    <w:name w:val="Normal (Web)"/>
    <w:basedOn w:val="Normale"/>
    <w:uiPriority w:val="99"/>
    <w:unhideWhenUsed/>
    <w:rsid w:val="00D4244E"/>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D4244E"/>
    <w:rPr>
      <w:b/>
      <w:bCs/>
    </w:rPr>
  </w:style>
  <w:style w:type="character" w:customStyle="1" w:styleId="testogrande1">
    <w:name w:val="testo_grande_1"/>
    <w:basedOn w:val="Carpredefinitoparagrafo"/>
    <w:rsid w:val="008579B5"/>
  </w:style>
  <w:style w:type="character" w:customStyle="1" w:styleId="Menzionenonrisolta1">
    <w:name w:val="Menzione non risolta1"/>
    <w:basedOn w:val="Carpredefinitoparagrafo"/>
    <w:uiPriority w:val="99"/>
    <w:semiHidden/>
    <w:unhideWhenUsed/>
    <w:rsid w:val="00BD5FF2"/>
    <w:rPr>
      <w:color w:val="605E5C"/>
      <w:shd w:val="clear" w:color="auto" w:fill="E1DFDD"/>
    </w:rPr>
  </w:style>
  <w:style w:type="paragraph" w:styleId="Revisione">
    <w:name w:val="Revision"/>
    <w:hidden/>
    <w:uiPriority w:val="99"/>
    <w:semiHidden/>
    <w:rsid w:val="00F15249"/>
    <w:pPr>
      <w:spacing w:after="0" w:line="240" w:lineRule="auto"/>
    </w:pPr>
  </w:style>
  <w:style w:type="character" w:styleId="Menzionenonrisolta">
    <w:name w:val="Unresolved Mention"/>
    <w:basedOn w:val="Carpredefinitoparagrafo"/>
    <w:uiPriority w:val="99"/>
    <w:semiHidden/>
    <w:unhideWhenUsed/>
    <w:rsid w:val="007A4C4C"/>
    <w:rPr>
      <w:color w:val="605E5C"/>
      <w:shd w:val="clear" w:color="auto" w:fill="E1DFDD"/>
    </w:rPr>
  </w:style>
  <w:style w:type="paragraph" w:styleId="Corpotesto">
    <w:name w:val="Body Text"/>
    <w:basedOn w:val="Normale"/>
    <w:link w:val="CorpotestoCarattere"/>
    <w:semiHidden/>
    <w:rsid w:val="00743BEF"/>
    <w:pPr>
      <w:spacing w:after="120" w:line="240" w:lineRule="auto"/>
      <w:jc w:val="both"/>
    </w:pPr>
    <w:rPr>
      <w:rFonts w:ascii="Times New Roman" w:eastAsia="Times New Roman" w:hAnsi="Times New Roman" w:cs="Times New Roman"/>
      <w:sz w:val="24"/>
      <w:szCs w:val="20"/>
      <w:lang w:eastAsia="it-IT"/>
    </w:rPr>
  </w:style>
  <w:style w:type="character" w:customStyle="1" w:styleId="CorpotestoCarattere">
    <w:name w:val="Corpo testo Carattere"/>
    <w:basedOn w:val="Carpredefinitoparagrafo"/>
    <w:link w:val="Corpotesto"/>
    <w:semiHidden/>
    <w:rsid w:val="00743BEF"/>
    <w:rPr>
      <w:rFonts w:ascii="Times New Roman" w:eastAsia="Times New Roman" w:hAnsi="Times New Roman" w:cs="Times New Roman"/>
      <w:sz w:val="24"/>
      <w:szCs w:val="20"/>
      <w:lang w:eastAsia="it-IT"/>
    </w:rPr>
  </w:style>
  <w:style w:type="character" w:styleId="Collegamentovisitato">
    <w:name w:val="FollowedHyperlink"/>
    <w:basedOn w:val="Carpredefinitoparagrafo"/>
    <w:uiPriority w:val="99"/>
    <w:semiHidden/>
    <w:unhideWhenUsed/>
    <w:rsid w:val="00087AC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108091">
      <w:bodyDiv w:val="1"/>
      <w:marLeft w:val="0"/>
      <w:marRight w:val="0"/>
      <w:marTop w:val="0"/>
      <w:marBottom w:val="0"/>
      <w:divBdr>
        <w:top w:val="none" w:sz="0" w:space="0" w:color="auto"/>
        <w:left w:val="none" w:sz="0" w:space="0" w:color="auto"/>
        <w:bottom w:val="none" w:sz="0" w:space="0" w:color="auto"/>
        <w:right w:val="none" w:sz="0" w:space="0" w:color="auto"/>
      </w:divBdr>
    </w:div>
    <w:div w:id="110826334">
      <w:bodyDiv w:val="1"/>
      <w:marLeft w:val="0"/>
      <w:marRight w:val="0"/>
      <w:marTop w:val="0"/>
      <w:marBottom w:val="0"/>
      <w:divBdr>
        <w:top w:val="none" w:sz="0" w:space="0" w:color="auto"/>
        <w:left w:val="none" w:sz="0" w:space="0" w:color="auto"/>
        <w:bottom w:val="none" w:sz="0" w:space="0" w:color="auto"/>
        <w:right w:val="none" w:sz="0" w:space="0" w:color="auto"/>
      </w:divBdr>
    </w:div>
    <w:div w:id="207230165">
      <w:bodyDiv w:val="1"/>
      <w:marLeft w:val="0"/>
      <w:marRight w:val="0"/>
      <w:marTop w:val="0"/>
      <w:marBottom w:val="0"/>
      <w:divBdr>
        <w:top w:val="none" w:sz="0" w:space="0" w:color="auto"/>
        <w:left w:val="none" w:sz="0" w:space="0" w:color="auto"/>
        <w:bottom w:val="none" w:sz="0" w:space="0" w:color="auto"/>
        <w:right w:val="none" w:sz="0" w:space="0" w:color="auto"/>
      </w:divBdr>
      <w:divsChild>
        <w:div w:id="332798770">
          <w:marLeft w:val="446"/>
          <w:marRight w:val="0"/>
          <w:marTop w:val="77"/>
          <w:marBottom w:val="0"/>
          <w:divBdr>
            <w:top w:val="none" w:sz="0" w:space="0" w:color="auto"/>
            <w:left w:val="none" w:sz="0" w:space="0" w:color="auto"/>
            <w:bottom w:val="none" w:sz="0" w:space="0" w:color="auto"/>
            <w:right w:val="none" w:sz="0" w:space="0" w:color="auto"/>
          </w:divBdr>
        </w:div>
        <w:div w:id="385184276">
          <w:marLeft w:val="446"/>
          <w:marRight w:val="0"/>
          <w:marTop w:val="77"/>
          <w:marBottom w:val="0"/>
          <w:divBdr>
            <w:top w:val="none" w:sz="0" w:space="0" w:color="auto"/>
            <w:left w:val="none" w:sz="0" w:space="0" w:color="auto"/>
            <w:bottom w:val="none" w:sz="0" w:space="0" w:color="auto"/>
            <w:right w:val="none" w:sz="0" w:space="0" w:color="auto"/>
          </w:divBdr>
        </w:div>
        <w:div w:id="434833562">
          <w:marLeft w:val="446"/>
          <w:marRight w:val="0"/>
          <w:marTop w:val="77"/>
          <w:marBottom w:val="0"/>
          <w:divBdr>
            <w:top w:val="none" w:sz="0" w:space="0" w:color="auto"/>
            <w:left w:val="none" w:sz="0" w:space="0" w:color="auto"/>
            <w:bottom w:val="none" w:sz="0" w:space="0" w:color="auto"/>
            <w:right w:val="none" w:sz="0" w:space="0" w:color="auto"/>
          </w:divBdr>
        </w:div>
        <w:div w:id="1276208981">
          <w:marLeft w:val="446"/>
          <w:marRight w:val="0"/>
          <w:marTop w:val="77"/>
          <w:marBottom w:val="0"/>
          <w:divBdr>
            <w:top w:val="none" w:sz="0" w:space="0" w:color="auto"/>
            <w:left w:val="none" w:sz="0" w:space="0" w:color="auto"/>
            <w:bottom w:val="none" w:sz="0" w:space="0" w:color="auto"/>
            <w:right w:val="none" w:sz="0" w:space="0" w:color="auto"/>
          </w:divBdr>
        </w:div>
        <w:div w:id="1335301868">
          <w:marLeft w:val="446"/>
          <w:marRight w:val="0"/>
          <w:marTop w:val="77"/>
          <w:marBottom w:val="0"/>
          <w:divBdr>
            <w:top w:val="none" w:sz="0" w:space="0" w:color="auto"/>
            <w:left w:val="none" w:sz="0" w:space="0" w:color="auto"/>
            <w:bottom w:val="none" w:sz="0" w:space="0" w:color="auto"/>
            <w:right w:val="none" w:sz="0" w:space="0" w:color="auto"/>
          </w:divBdr>
        </w:div>
        <w:div w:id="1524900521">
          <w:marLeft w:val="446"/>
          <w:marRight w:val="0"/>
          <w:marTop w:val="77"/>
          <w:marBottom w:val="0"/>
          <w:divBdr>
            <w:top w:val="none" w:sz="0" w:space="0" w:color="auto"/>
            <w:left w:val="none" w:sz="0" w:space="0" w:color="auto"/>
            <w:bottom w:val="none" w:sz="0" w:space="0" w:color="auto"/>
            <w:right w:val="none" w:sz="0" w:space="0" w:color="auto"/>
          </w:divBdr>
        </w:div>
        <w:div w:id="1574121896">
          <w:marLeft w:val="446"/>
          <w:marRight w:val="0"/>
          <w:marTop w:val="77"/>
          <w:marBottom w:val="0"/>
          <w:divBdr>
            <w:top w:val="none" w:sz="0" w:space="0" w:color="auto"/>
            <w:left w:val="none" w:sz="0" w:space="0" w:color="auto"/>
            <w:bottom w:val="none" w:sz="0" w:space="0" w:color="auto"/>
            <w:right w:val="none" w:sz="0" w:space="0" w:color="auto"/>
          </w:divBdr>
        </w:div>
        <w:div w:id="1739747154">
          <w:marLeft w:val="446"/>
          <w:marRight w:val="0"/>
          <w:marTop w:val="77"/>
          <w:marBottom w:val="0"/>
          <w:divBdr>
            <w:top w:val="none" w:sz="0" w:space="0" w:color="auto"/>
            <w:left w:val="none" w:sz="0" w:space="0" w:color="auto"/>
            <w:bottom w:val="none" w:sz="0" w:space="0" w:color="auto"/>
            <w:right w:val="none" w:sz="0" w:space="0" w:color="auto"/>
          </w:divBdr>
        </w:div>
        <w:div w:id="1751996678">
          <w:marLeft w:val="446"/>
          <w:marRight w:val="0"/>
          <w:marTop w:val="77"/>
          <w:marBottom w:val="0"/>
          <w:divBdr>
            <w:top w:val="none" w:sz="0" w:space="0" w:color="auto"/>
            <w:left w:val="none" w:sz="0" w:space="0" w:color="auto"/>
            <w:bottom w:val="none" w:sz="0" w:space="0" w:color="auto"/>
            <w:right w:val="none" w:sz="0" w:space="0" w:color="auto"/>
          </w:divBdr>
        </w:div>
        <w:div w:id="2068187462">
          <w:marLeft w:val="446"/>
          <w:marRight w:val="0"/>
          <w:marTop w:val="77"/>
          <w:marBottom w:val="0"/>
          <w:divBdr>
            <w:top w:val="none" w:sz="0" w:space="0" w:color="auto"/>
            <w:left w:val="none" w:sz="0" w:space="0" w:color="auto"/>
            <w:bottom w:val="none" w:sz="0" w:space="0" w:color="auto"/>
            <w:right w:val="none" w:sz="0" w:space="0" w:color="auto"/>
          </w:divBdr>
        </w:div>
      </w:divsChild>
    </w:div>
    <w:div w:id="232352305">
      <w:bodyDiv w:val="1"/>
      <w:marLeft w:val="0"/>
      <w:marRight w:val="0"/>
      <w:marTop w:val="0"/>
      <w:marBottom w:val="0"/>
      <w:divBdr>
        <w:top w:val="none" w:sz="0" w:space="0" w:color="auto"/>
        <w:left w:val="none" w:sz="0" w:space="0" w:color="auto"/>
        <w:bottom w:val="none" w:sz="0" w:space="0" w:color="auto"/>
        <w:right w:val="none" w:sz="0" w:space="0" w:color="auto"/>
      </w:divBdr>
    </w:div>
    <w:div w:id="249655472">
      <w:bodyDiv w:val="1"/>
      <w:marLeft w:val="0"/>
      <w:marRight w:val="0"/>
      <w:marTop w:val="0"/>
      <w:marBottom w:val="0"/>
      <w:divBdr>
        <w:top w:val="none" w:sz="0" w:space="0" w:color="auto"/>
        <w:left w:val="none" w:sz="0" w:space="0" w:color="auto"/>
        <w:bottom w:val="none" w:sz="0" w:space="0" w:color="auto"/>
        <w:right w:val="none" w:sz="0" w:space="0" w:color="auto"/>
      </w:divBdr>
    </w:div>
    <w:div w:id="441850565">
      <w:bodyDiv w:val="1"/>
      <w:marLeft w:val="0"/>
      <w:marRight w:val="0"/>
      <w:marTop w:val="0"/>
      <w:marBottom w:val="0"/>
      <w:divBdr>
        <w:top w:val="none" w:sz="0" w:space="0" w:color="auto"/>
        <w:left w:val="none" w:sz="0" w:space="0" w:color="auto"/>
        <w:bottom w:val="none" w:sz="0" w:space="0" w:color="auto"/>
        <w:right w:val="none" w:sz="0" w:space="0" w:color="auto"/>
      </w:divBdr>
    </w:div>
    <w:div w:id="489298765">
      <w:bodyDiv w:val="1"/>
      <w:marLeft w:val="0"/>
      <w:marRight w:val="0"/>
      <w:marTop w:val="0"/>
      <w:marBottom w:val="0"/>
      <w:divBdr>
        <w:top w:val="none" w:sz="0" w:space="0" w:color="auto"/>
        <w:left w:val="none" w:sz="0" w:space="0" w:color="auto"/>
        <w:bottom w:val="none" w:sz="0" w:space="0" w:color="auto"/>
        <w:right w:val="none" w:sz="0" w:space="0" w:color="auto"/>
      </w:divBdr>
    </w:div>
    <w:div w:id="524753914">
      <w:bodyDiv w:val="1"/>
      <w:marLeft w:val="240"/>
      <w:marRight w:val="240"/>
      <w:marTop w:val="240"/>
      <w:marBottom w:val="60"/>
      <w:divBdr>
        <w:top w:val="none" w:sz="0" w:space="0" w:color="auto"/>
        <w:left w:val="none" w:sz="0" w:space="0" w:color="auto"/>
        <w:bottom w:val="none" w:sz="0" w:space="0" w:color="auto"/>
        <w:right w:val="none" w:sz="0" w:space="0" w:color="auto"/>
      </w:divBdr>
    </w:div>
    <w:div w:id="715203618">
      <w:bodyDiv w:val="1"/>
      <w:marLeft w:val="0"/>
      <w:marRight w:val="0"/>
      <w:marTop w:val="0"/>
      <w:marBottom w:val="0"/>
      <w:divBdr>
        <w:top w:val="none" w:sz="0" w:space="0" w:color="auto"/>
        <w:left w:val="none" w:sz="0" w:space="0" w:color="auto"/>
        <w:bottom w:val="none" w:sz="0" w:space="0" w:color="auto"/>
        <w:right w:val="none" w:sz="0" w:space="0" w:color="auto"/>
      </w:divBdr>
    </w:div>
    <w:div w:id="1234051211">
      <w:bodyDiv w:val="1"/>
      <w:marLeft w:val="0"/>
      <w:marRight w:val="0"/>
      <w:marTop w:val="0"/>
      <w:marBottom w:val="0"/>
      <w:divBdr>
        <w:top w:val="none" w:sz="0" w:space="0" w:color="auto"/>
        <w:left w:val="none" w:sz="0" w:space="0" w:color="auto"/>
        <w:bottom w:val="none" w:sz="0" w:space="0" w:color="auto"/>
        <w:right w:val="none" w:sz="0" w:space="0" w:color="auto"/>
      </w:divBdr>
    </w:div>
    <w:div w:id="1316304520">
      <w:bodyDiv w:val="1"/>
      <w:marLeft w:val="0"/>
      <w:marRight w:val="0"/>
      <w:marTop w:val="0"/>
      <w:marBottom w:val="0"/>
      <w:divBdr>
        <w:top w:val="none" w:sz="0" w:space="0" w:color="auto"/>
        <w:left w:val="none" w:sz="0" w:space="0" w:color="auto"/>
        <w:bottom w:val="none" w:sz="0" w:space="0" w:color="auto"/>
        <w:right w:val="none" w:sz="0" w:space="0" w:color="auto"/>
      </w:divBdr>
    </w:div>
    <w:div w:id="1376588232">
      <w:bodyDiv w:val="1"/>
      <w:marLeft w:val="0"/>
      <w:marRight w:val="0"/>
      <w:marTop w:val="0"/>
      <w:marBottom w:val="0"/>
      <w:divBdr>
        <w:top w:val="none" w:sz="0" w:space="0" w:color="auto"/>
        <w:left w:val="none" w:sz="0" w:space="0" w:color="auto"/>
        <w:bottom w:val="none" w:sz="0" w:space="0" w:color="auto"/>
        <w:right w:val="none" w:sz="0" w:space="0" w:color="auto"/>
      </w:divBdr>
    </w:div>
    <w:div w:id="1631084006">
      <w:bodyDiv w:val="1"/>
      <w:marLeft w:val="0"/>
      <w:marRight w:val="0"/>
      <w:marTop w:val="0"/>
      <w:marBottom w:val="0"/>
      <w:divBdr>
        <w:top w:val="none" w:sz="0" w:space="0" w:color="auto"/>
        <w:left w:val="none" w:sz="0" w:space="0" w:color="auto"/>
        <w:bottom w:val="none" w:sz="0" w:space="0" w:color="auto"/>
        <w:right w:val="none" w:sz="0" w:space="0" w:color="auto"/>
      </w:divBdr>
    </w:div>
    <w:div w:id="1652904353">
      <w:bodyDiv w:val="1"/>
      <w:marLeft w:val="0"/>
      <w:marRight w:val="0"/>
      <w:marTop w:val="0"/>
      <w:marBottom w:val="0"/>
      <w:divBdr>
        <w:top w:val="none" w:sz="0" w:space="0" w:color="auto"/>
        <w:left w:val="none" w:sz="0" w:space="0" w:color="auto"/>
        <w:bottom w:val="none" w:sz="0" w:space="0" w:color="auto"/>
        <w:right w:val="none" w:sz="0" w:space="0" w:color="auto"/>
      </w:divBdr>
    </w:div>
    <w:div w:id="1998683031">
      <w:bodyDiv w:val="1"/>
      <w:marLeft w:val="0"/>
      <w:marRight w:val="0"/>
      <w:marTop w:val="0"/>
      <w:marBottom w:val="0"/>
      <w:divBdr>
        <w:top w:val="none" w:sz="0" w:space="0" w:color="auto"/>
        <w:left w:val="none" w:sz="0" w:space="0" w:color="auto"/>
        <w:bottom w:val="none" w:sz="0" w:space="0" w:color="auto"/>
        <w:right w:val="none" w:sz="0" w:space="0" w:color="auto"/>
      </w:divBdr>
    </w:div>
    <w:div w:id="2036925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arera.it/privacy-policy-e-note-legali"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5503c1f-7eb9-49e8-83e1-bc9d8b943636">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458970736D07C54F8E5136EABC1807DE" ma:contentTypeVersion="10" ma:contentTypeDescription="Creare un nuovo documento." ma:contentTypeScope="" ma:versionID="823264e30157b2782a96e2751e74faa2">
  <xsd:schema xmlns:xsd="http://www.w3.org/2001/XMLSchema" xmlns:xs="http://www.w3.org/2001/XMLSchema" xmlns:p="http://schemas.microsoft.com/office/2006/metadata/properties" xmlns:ns2="b5503c1f-7eb9-49e8-83e1-bc9d8b943636" targetNamespace="http://schemas.microsoft.com/office/2006/metadata/properties" ma:root="true" ma:fieldsID="2feb77d92c20cc4120667a631043b8cf" ns2:_="">
    <xsd:import namespace="b5503c1f-7eb9-49e8-83e1-bc9d8b94363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503c1f-7eb9-49e8-83e1-bc9d8b9436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a80affac-8c33-4d97-bb50-84f6a7cdd8b7"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F8AE7C-58A6-4461-B553-9CC62A4049B9}">
  <ds:schemaRefs>
    <ds:schemaRef ds:uri="http://schemas.microsoft.com/sharepoint/v3/contenttype/forms"/>
  </ds:schemaRefs>
</ds:datastoreItem>
</file>

<file path=customXml/itemProps2.xml><?xml version="1.0" encoding="utf-8"?>
<ds:datastoreItem xmlns:ds="http://schemas.openxmlformats.org/officeDocument/2006/customXml" ds:itemID="{95356278-36F6-460F-99E3-7870E8CD8314}">
  <ds:schemaRefs>
    <ds:schemaRef ds:uri="http://schemas.microsoft.com/office/2006/metadata/properties"/>
    <ds:schemaRef ds:uri="http://schemas.microsoft.com/office/infopath/2007/PartnerControls"/>
    <ds:schemaRef ds:uri="b5503c1f-7eb9-49e8-83e1-bc9d8b943636"/>
  </ds:schemaRefs>
</ds:datastoreItem>
</file>

<file path=customXml/itemProps3.xml><?xml version="1.0" encoding="utf-8"?>
<ds:datastoreItem xmlns:ds="http://schemas.openxmlformats.org/officeDocument/2006/customXml" ds:itemID="{6CED31EB-E6E0-400B-B4A2-0731F0B9FD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503c1f-7eb9-49e8-83e1-bc9d8b9436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648B704-00CD-48A4-8735-9142348D98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2947</Words>
  <Characters>16798</Characters>
  <Application>Microsoft Office Word</Application>
  <DocSecurity>0</DocSecurity>
  <Lines>139</Lines>
  <Paragraphs>39</Paragraphs>
  <ScaleCrop>false</ScaleCrop>
  <HeadingPairs>
    <vt:vector size="2" baseType="variant">
      <vt:variant>
        <vt:lpstr>Titolo</vt:lpstr>
      </vt:variant>
      <vt:variant>
        <vt:i4>1</vt:i4>
      </vt:variant>
    </vt:vector>
  </HeadingPairs>
  <TitlesOfParts>
    <vt:vector size="1" baseType="lpstr">
      <vt:lpstr/>
    </vt:vector>
  </TitlesOfParts>
  <Company>AEEG</Company>
  <LinksUpToDate>false</LinksUpToDate>
  <CharactersWithSpaces>19706</CharactersWithSpaces>
  <SharedDoc>false</SharedDoc>
  <HLinks>
    <vt:vector size="6" baseType="variant">
      <vt:variant>
        <vt:i4>65536</vt:i4>
      </vt:variant>
      <vt:variant>
        <vt:i4>0</vt:i4>
      </vt:variant>
      <vt:variant>
        <vt:i4>0</vt:i4>
      </vt:variant>
      <vt:variant>
        <vt:i4>5</vt:i4>
      </vt:variant>
      <vt:variant>
        <vt:lpwstr>https://www.arera.it/privacy-policy-e-note-legali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Antonella Bertazzi</dc:creator>
  <cp:keywords/>
  <cp:lastModifiedBy>Robba Stefania</cp:lastModifiedBy>
  <cp:revision>2</cp:revision>
  <cp:lastPrinted>2019-06-04T08:32:00Z</cp:lastPrinted>
  <dcterms:created xsi:type="dcterms:W3CDTF">2026-10-22T14:56:00Z</dcterms:created>
  <dcterms:modified xsi:type="dcterms:W3CDTF">2026-10-22T14:56:00Z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0x010100458970736D07C54F8E5136EABC1807DE</vt:lpwstr>
  </property>
  <property fmtid="{D5CDD505-2E9C-101B-9397-08002B2CF9AE}" pid="3" name="MediaServiceImageTags">
    <vt:lpwstr/>
  </property>
</Properties>
</file>